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466A7" w14:textId="6B75A9F9" w:rsidR="008158E9" w:rsidRPr="00CC6345" w:rsidRDefault="008158E9" w:rsidP="008158E9">
      <w:pPr>
        <w:spacing w:line="300" w:lineRule="auto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b/>
          <w:bCs/>
          <w:sz w:val="36"/>
          <w:szCs w:val="36"/>
          <w:cs/>
        </w:rPr>
        <w:t>แบบ</w:t>
      </w:r>
      <w:r w:rsidR="00DA442A">
        <w:rPr>
          <w:rFonts w:ascii="TH SarabunIT๙" w:hAnsi="TH SarabunIT๙" w:cs="TH SarabunIT๙" w:hint="cs"/>
          <w:b/>
          <w:bCs/>
          <w:sz w:val="36"/>
          <w:szCs w:val="36"/>
          <w:cs/>
        </w:rPr>
        <w:t>ติดตาม</w:t>
      </w:r>
      <w:r w:rsidRPr="00CC634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ปค.5</w:t>
      </w:r>
    </w:p>
    <w:p w14:paraId="7AD2E01E" w14:textId="77777777" w:rsidR="008158E9" w:rsidRPr="00CC6345" w:rsidRDefault="008158E9" w:rsidP="008158E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C6345">
        <w:rPr>
          <w:rFonts w:ascii="TH SarabunIT๙" w:hAnsi="TH SarabunIT๙" w:cs="TH SarabunIT๙"/>
          <w:b/>
          <w:bCs/>
          <w:sz w:val="36"/>
          <w:szCs w:val="36"/>
          <w:cs/>
        </w:rPr>
        <w:t>(1) คณะเทคโนโลยีการเกษตร  มหาวิทยาลัยราชภัฏสกลนคร</w:t>
      </w:r>
    </w:p>
    <w:p w14:paraId="2E5ED20D" w14:textId="77777777" w:rsidR="00DA442A" w:rsidRPr="00CC6345" w:rsidRDefault="00DA442A" w:rsidP="00DA442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</w:t>
      </w:r>
      <w:r w:rsidRPr="00CC6345">
        <w:rPr>
          <w:rFonts w:ascii="TH SarabunIT๙" w:hAnsi="TH SarabunIT๙" w:cs="TH SarabunIT๙"/>
          <w:b/>
          <w:bCs/>
          <w:sz w:val="36"/>
          <w:szCs w:val="36"/>
          <w:cs/>
        </w:rPr>
        <w:t>งาน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ผล</w:t>
      </w:r>
      <w:r w:rsidRPr="00CC6345">
        <w:rPr>
          <w:rFonts w:ascii="TH SarabunIT๙" w:hAnsi="TH SarabunIT๙" w:cs="TH SarabunIT๙"/>
          <w:b/>
          <w:bCs/>
          <w:sz w:val="36"/>
          <w:szCs w:val="36"/>
          <w:cs/>
        </w:rPr>
        <w:t>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ติดตามรายงานการ</w:t>
      </w:r>
      <w:r w:rsidRPr="00CC6345">
        <w:rPr>
          <w:rFonts w:ascii="TH SarabunIT๙" w:hAnsi="TH SarabunIT๙" w:cs="TH SarabunIT๙"/>
          <w:b/>
          <w:bCs/>
          <w:sz w:val="36"/>
          <w:szCs w:val="36"/>
          <w:cs/>
        </w:rPr>
        <w:t>ประเมินผลการควบคุมภายใน</w:t>
      </w:r>
    </w:p>
    <w:p w14:paraId="47B66016" w14:textId="18A3D02F" w:rsidR="008158E9" w:rsidRDefault="008158E9" w:rsidP="008158E9">
      <w:pPr>
        <w:jc w:val="center"/>
        <w:rPr>
          <w:rFonts w:ascii="TH SarabunIT๙" w:hAnsi="TH SarabunIT๙" w:cs="TH SarabunIT๙"/>
          <w:b/>
          <w:bCs/>
          <w:sz w:val="36"/>
          <w:szCs w:val="36"/>
          <w:u w:val="dotted"/>
        </w:rPr>
      </w:pPr>
      <w:r w:rsidRPr="00CC634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สำหรับระยะเวลาการดำเนินงานสิ้นสุด  (2) </w:t>
      </w:r>
      <w:r w:rsidRPr="00CC6345">
        <w:rPr>
          <w:rFonts w:ascii="TH SarabunIT๙" w:hAnsi="TH SarabunIT๙" w:cs="TH SarabunIT๙"/>
          <w:b/>
          <w:bCs/>
          <w:sz w:val="36"/>
          <w:szCs w:val="36"/>
          <w:u w:val="dotted"/>
          <w:cs/>
        </w:rPr>
        <w:t>3</w:t>
      </w:r>
      <w:r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๐</w:t>
      </w:r>
      <w:r w:rsidRPr="00CC6345">
        <w:rPr>
          <w:rFonts w:ascii="TH SarabunIT๙" w:hAnsi="TH SarabunIT๙" w:cs="TH SarabunIT๙"/>
          <w:b/>
          <w:bCs/>
          <w:sz w:val="36"/>
          <w:szCs w:val="36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มิถุนายน</w:t>
      </w:r>
      <w:r w:rsidRPr="00CC6345">
        <w:rPr>
          <w:rFonts w:ascii="TH SarabunIT๙" w:hAnsi="TH SarabunIT๙" w:cs="TH SarabunIT๙"/>
          <w:b/>
          <w:bCs/>
          <w:sz w:val="36"/>
          <w:szCs w:val="36"/>
          <w:u w:val="dotted"/>
          <w:cs/>
        </w:rPr>
        <w:t xml:space="preserve">  256</w:t>
      </w:r>
      <w:r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๖ (รอบ ๙ เดือน)</w:t>
      </w:r>
    </w:p>
    <w:p w14:paraId="3A910CF3" w14:textId="53FEFBE9" w:rsidR="008158E9" w:rsidRDefault="008158E9" w:rsidP="008158E9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(ระยะเวลาการประเมิน ตุลาคม 2565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มิถุนายน 2566)</w:t>
      </w:r>
    </w:p>
    <w:tbl>
      <w:tblPr>
        <w:tblW w:w="15709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8"/>
        <w:gridCol w:w="1840"/>
        <w:gridCol w:w="1133"/>
        <w:gridCol w:w="4264"/>
        <w:gridCol w:w="2101"/>
        <w:gridCol w:w="1020"/>
        <w:gridCol w:w="1953"/>
      </w:tblGrid>
      <w:tr w:rsidR="000E03AA" w:rsidRPr="00070ACB" w14:paraId="0E3FE947" w14:textId="77777777" w:rsidTr="0013206A">
        <w:trPr>
          <w:trHeight w:val="1551"/>
          <w:tblHeader/>
        </w:trPr>
        <w:tc>
          <w:tcPr>
            <w:tcW w:w="3398" w:type="dxa"/>
          </w:tcPr>
          <w:p w14:paraId="66126A9E" w14:textId="77777777" w:rsidR="008158E9" w:rsidRPr="00D752A2" w:rsidRDefault="008158E9" w:rsidP="0015352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(๓)</w:t>
            </w:r>
          </w:p>
          <w:p w14:paraId="6B910C62" w14:textId="77777777" w:rsidR="008158E9" w:rsidRPr="00D752A2" w:rsidRDefault="008158E9" w:rsidP="0015352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3694F567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หรือภารกิจอื่นๆ ที่สำคัญของหน่วยงานของรัฐ</w:t>
            </w: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1840" w:type="dxa"/>
          </w:tcPr>
          <w:p w14:paraId="0B97362E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43063A4F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  <w:p w14:paraId="60F7B9FF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1133" w:type="dxa"/>
          </w:tcPr>
          <w:p w14:paraId="1AA7488D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๕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1E9705B1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ความเสี่ยง</w:t>
            </w:r>
          </w:p>
          <w:p w14:paraId="22C2212F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4264" w:type="dxa"/>
          </w:tcPr>
          <w:p w14:paraId="0C7FBF4D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1BDA9B6E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การปรับปรุง</w:t>
            </w:r>
          </w:p>
          <w:p w14:paraId="2C89961E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2101" w:type="dxa"/>
          </w:tcPr>
          <w:p w14:paraId="3550B77E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749C3842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</w:t>
            </w:r>
          </w:p>
          <w:p w14:paraId="282733DD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ที่รับผิดชอบ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/กำหนดเสร็จ</w:t>
            </w:r>
          </w:p>
        </w:tc>
        <w:tc>
          <w:tcPr>
            <w:tcW w:w="1020" w:type="dxa"/>
          </w:tcPr>
          <w:p w14:paraId="02FD70BE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4FDAD920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สถานะ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การดำเนินการ</w:t>
            </w:r>
          </w:p>
        </w:tc>
        <w:tc>
          <w:tcPr>
            <w:tcW w:w="1953" w:type="dxa"/>
          </w:tcPr>
          <w:p w14:paraId="19C891FF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๙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3E95A74C" w14:textId="77777777" w:rsidR="008158E9" w:rsidRPr="00D752A2" w:rsidRDefault="008158E9" w:rsidP="0015352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0E03AA" w:rsidRPr="00070ACB" w14:paraId="122A6F4E" w14:textId="77777777" w:rsidTr="0013206A">
        <w:trPr>
          <w:trHeight w:val="1295"/>
          <w:tblHeader/>
        </w:trPr>
        <w:tc>
          <w:tcPr>
            <w:tcW w:w="3398" w:type="dxa"/>
          </w:tcPr>
          <w:p w14:paraId="0B8E58B5" w14:textId="77777777" w:rsidR="008158E9" w:rsidRPr="00CC6345" w:rsidRDefault="008158E9" w:rsidP="00A93D3B">
            <w:pPr>
              <w:spacing w:line="300" w:lineRule="exact"/>
              <w:rPr>
                <w:rFonts w:ascii="TH SarabunIT๙" w:hAnsi="TH SarabunIT๙" w:cs="TH SarabunIT๙"/>
                <w:sz w:val="28"/>
              </w:rPr>
            </w:pPr>
            <w:r w:rsidRPr="00CC634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 :</w:t>
            </w:r>
            <w:r w:rsidRPr="00CC6345">
              <w:rPr>
                <w:rFonts w:ascii="TH SarabunIT๙" w:hAnsi="TH SarabunIT๙" w:cs="TH SarabunIT๙"/>
                <w:sz w:val="28"/>
                <w:cs/>
              </w:rPr>
              <w:t xml:space="preserve"> บริหารจัดการให้มีคุณภาพ</w:t>
            </w:r>
          </w:p>
          <w:p w14:paraId="6EEDCDD9" w14:textId="77777777" w:rsidR="008158E9" w:rsidRPr="00CC6345" w:rsidRDefault="008158E9" w:rsidP="00A93D3B">
            <w:pPr>
              <w:pStyle w:val="a6"/>
              <w:tabs>
                <w:tab w:val="left" w:pos="294"/>
              </w:tabs>
              <w:spacing w:after="0" w:line="300" w:lineRule="exact"/>
              <w:ind w:left="0"/>
              <w:rPr>
                <w:rFonts w:ascii="TH SarabunIT๙" w:hAnsi="TH SarabunIT๙" w:cs="TH SarabunIT๙"/>
                <w:sz w:val="28"/>
              </w:rPr>
            </w:pPr>
            <w:r w:rsidRPr="00CC634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ประเด็นยุทธศาสตร์</w:t>
            </w:r>
            <w:r w:rsidRPr="00CC6345">
              <w:rPr>
                <w:rFonts w:ascii="TH SarabunIT๙" w:hAnsi="TH SarabunIT๙" w:cs="TH SarabunIT๙"/>
                <w:sz w:val="28"/>
                <w:cs/>
              </w:rPr>
              <w:t xml:space="preserve"> : </w:t>
            </w:r>
            <w:r w:rsidRPr="00FF6B85">
              <w:rPr>
                <w:rFonts w:ascii="TH SarabunPSK" w:hAnsi="TH SarabunPSK" w:cs="TH SarabunPSK" w:hint="cs"/>
                <w:cs/>
              </w:rPr>
              <w:t>การยกระดับคุณภาพการศึกษา</w:t>
            </w:r>
          </w:p>
          <w:p w14:paraId="33FF0395" w14:textId="77777777" w:rsidR="008158E9" w:rsidRDefault="008158E9" w:rsidP="00A93D3B">
            <w:pPr>
              <w:spacing w:line="300" w:lineRule="exac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C6345">
              <w:rPr>
                <w:rFonts w:ascii="TH SarabunIT๙" w:hAnsi="TH SarabunIT๙" w:cs="TH SarabunIT๙"/>
                <w:b/>
                <w:bCs/>
                <w:spacing w:val="-6"/>
                <w:sz w:val="28"/>
                <w:cs/>
              </w:rPr>
              <w:t>กลยุทธ์ :</w:t>
            </w:r>
            <w:r w:rsidRPr="00CC6345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8D5164">
              <w:rPr>
                <w:rFonts w:ascii="TH SarabunPSK" w:hAnsi="TH SarabunPSK" w:cs="TH SarabunPSK"/>
                <w:cs/>
              </w:rPr>
              <w:t>สนับสนุนและส่งเสริมการจัดกิจกรรมการพัฒนา</w:t>
            </w:r>
            <w:r w:rsidRPr="00FF6B85">
              <w:rPr>
                <w:rFonts w:ascii="TH SarabunPSK" w:eastAsia="Times New Roman" w:hAnsi="TH SarabunPSK" w:cs="TH SarabunPSK"/>
                <w:sz w:val="28"/>
                <w:cs/>
              </w:rPr>
              <w:t>นักศึกษาและการสร้างเครือข่ายศิษย์เก่า</w:t>
            </w:r>
          </w:p>
          <w:p w14:paraId="44E4F407" w14:textId="59392772" w:rsidR="008158E9" w:rsidRPr="00070ACB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C634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  <w:r w:rsidRPr="00CC6345">
              <w:rPr>
                <w:rFonts w:ascii="TH SarabunIT๙" w:hAnsi="TH SarabunIT๙" w:cs="TH SarabunIT๙"/>
                <w:sz w:val="28"/>
                <w:cs/>
              </w:rPr>
              <w:t xml:space="preserve"> :  เพื่อ</w:t>
            </w:r>
            <w:r w:rsidRPr="008D5164">
              <w:rPr>
                <w:rFonts w:ascii="TH SarabunPSK" w:hAnsi="TH SarabunPSK" w:cs="TH SarabunPSK"/>
                <w:cs/>
              </w:rPr>
              <w:t>สนับสนุนและส่งเสริมการจัดกิจกรรมการพัฒนา</w:t>
            </w:r>
            <w:r w:rsidRPr="00FF6B85">
              <w:rPr>
                <w:rFonts w:ascii="TH SarabunPSK" w:eastAsia="Times New Roman" w:hAnsi="TH SarabunPSK" w:cs="TH SarabunPSK"/>
                <w:sz w:val="28"/>
                <w:cs/>
              </w:rPr>
              <w:t>นักศึกษาและการสร้างเครือข่ายศิษย์เก่า</w:t>
            </w:r>
          </w:p>
        </w:tc>
        <w:tc>
          <w:tcPr>
            <w:tcW w:w="1840" w:type="dxa"/>
          </w:tcPr>
          <w:p w14:paraId="6FD7ADE3" w14:textId="77777777" w:rsidR="008158E9" w:rsidRPr="008D5164" w:rsidRDefault="008158E9" w:rsidP="00A93D3B">
            <w:pPr>
              <w:spacing w:line="300" w:lineRule="exact"/>
              <w:rPr>
                <w:rFonts w:ascii="TH SarabunIT๙" w:hAnsi="TH SarabunIT๙" w:cs="TH SarabunIT๙"/>
                <w:sz w:val="28"/>
                <w:u w:val="dotted"/>
              </w:rPr>
            </w:pPr>
            <w:r w:rsidRPr="008D516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8D5164">
              <w:rPr>
                <w:rFonts w:ascii="TH SarabunIT๙" w:hAnsi="TH SarabunIT๙" w:cs="TH SarabunIT๙"/>
                <w:sz w:val="28"/>
                <w:cs/>
              </w:rPr>
              <w:t>มีช่องทางในการรับนักศึกษาเพิ่มเติมจากมหาวิทยาลัย คือ เพจประชาสัมพันธ์ของหลักสูตร เพจ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8D5164">
              <w:rPr>
                <w:rFonts w:ascii="TH SarabunIT๙" w:hAnsi="TH SarabunIT๙" w:cs="TH SarabunIT๙"/>
                <w:sz w:val="28"/>
                <w:cs/>
              </w:rPr>
              <w:t>ประชาสัมพันธ์ของคณะ และออกแนะแนวเชิงรุกนอกเหนือจากโรงเรียนที่มหาวิทยาลัยกำหนด (1-2 ครั้ง/สัปดาห์)</w:t>
            </w:r>
          </w:p>
          <w:p w14:paraId="1E7282F7" w14:textId="4036D414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D5164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8D5164">
              <w:rPr>
                <w:rFonts w:ascii="TH SarabunIT๙" w:hAnsi="TH SarabunIT๙" w:cs="TH SarabunIT๙" w:hint="cs"/>
                <w:sz w:val="28"/>
                <w:cs/>
              </w:rPr>
              <w:t>ให้ทุนสนับสนุนตลอดหลักสูตร (ทุนทายาทเกษตรกร)</w:t>
            </w:r>
          </w:p>
        </w:tc>
        <w:tc>
          <w:tcPr>
            <w:tcW w:w="1133" w:type="dxa"/>
          </w:tcPr>
          <w:p w14:paraId="2A171014" w14:textId="768DB655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D5164">
              <w:rPr>
                <w:rFonts w:ascii="TH SarabunPSK" w:hAnsi="TH SarabunPSK" w:cs="TH SarabunPSK" w:hint="cs"/>
                <w:sz w:val="28"/>
                <w:cs/>
              </w:rPr>
              <w:t>จำนวนผู้เข้าเรียนในระบบลดลง</w:t>
            </w:r>
          </w:p>
          <w:p w14:paraId="51D09AA5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3DEC0376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224DA76D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181CC71C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264" w:type="dxa"/>
          </w:tcPr>
          <w:p w14:paraId="64E87515" w14:textId="77777777" w:rsidR="000E03AA" w:rsidRPr="008D5164" w:rsidRDefault="000E03AA" w:rsidP="00A93D3B">
            <w:pPr>
              <w:pStyle w:val="a4"/>
              <w:spacing w:line="300" w:lineRule="exact"/>
              <w:rPr>
                <w:rFonts w:ascii="TH SarabunPSK" w:hAnsi="TH SarabunPSK" w:cs="TH SarabunPSK"/>
                <w:sz w:val="28"/>
              </w:rPr>
            </w:pPr>
            <w:r w:rsidRPr="008D5164">
              <w:rPr>
                <w:rFonts w:ascii="TH SarabunPSK" w:hAnsi="TH SarabunPSK" w:cs="TH SarabunPSK" w:hint="cs"/>
                <w:sz w:val="28"/>
                <w:cs/>
              </w:rPr>
              <w:t>1. พัฒนารูปแบบระบบการจัดการศึกษาตลอดชีวิต (</w:t>
            </w:r>
            <w:r w:rsidRPr="008D5164">
              <w:rPr>
                <w:rFonts w:ascii="TH SarabunPSK" w:hAnsi="TH SarabunPSK" w:cs="TH SarabunPSK"/>
                <w:sz w:val="28"/>
              </w:rPr>
              <w:t>Lifelong education</w:t>
            </w:r>
            <w:r w:rsidRPr="008D5164">
              <w:rPr>
                <w:rFonts w:ascii="TH SarabunPSK" w:hAnsi="TH SarabunPSK" w:cs="TH SarabunPSK" w:hint="cs"/>
                <w:sz w:val="28"/>
                <w:cs/>
              </w:rPr>
              <w:t>) ของคณะและมหาวิยาลัยราชภัฏสกลนคร</w:t>
            </w:r>
          </w:p>
          <w:p w14:paraId="66C23CCF" w14:textId="77777777" w:rsidR="008158E9" w:rsidRDefault="000E03AA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D5164">
              <w:rPr>
                <w:rFonts w:ascii="TH SarabunPSK" w:hAnsi="TH SarabunPSK" w:cs="TH SarabunPSK" w:hint="cs"/>
                <w:sz w:val="28"/>
                <w:cs/>
              </w:rPr>
              <w:t>2. การทำบันทึกความเข้าใจ (</w:t>
            </w:r>
            <w:r w:rsidRPr="008D5164">
              <w:rPr>
                <w:rFonts w:ascii="TH SarabunPSK" w:hAnsi="TH SarabunPSK" w:cs="TH SarabunPSK"/>
                <w:sz w:val="28"/>
              </w:rPr>
              <w:t>MOU</w:t>
            </w:r>
            <w:r w:rsidRPr="008D5164">
              <w:rPr>
                <w:rFonts w:ascii="TH SarabunPSK" w:hAnsi="TH SarabunPSK" w:cs="TH SarabunPSK" w:hint="cs"/>
                <w:sz w:val="28"/>
                <w:cs/>
              </w:rPr>
              <w:t>) หรือบันทึกข้อตกลง (</w:t>
            </w:r>
            <w:r w:rsidRPr="008D5164">
              <w:rPr>
                <w:rFonts w:ascii="TH SarabunPSK" w:hAnsi="TH SarabunPSK" w:cs="TH SarabunPSK"/>
                <w:sz w:val="28"/>
              </w:rPr>
              <w:t>MOA</w:t>
            </w:r>
            <w:r w:rsidRPr="008D5164">
              <w:rPr>
                <w:rFonts w:ascii="TH SarabunPSK" w:hAnsi="TH SarabunPSK" w:cs="TH SarabunPSK" w:hint="cs"/>
                <w:sz w:val="28"/>
                <w:cs/>
              </w:rPr>
              <w:t>) กับสำนักงานเขตพื้นที่มัธยมศึกษา และผู้บริหารโรงเรียน องค์การปกครองส่วนท้องถิ่น การศึกษานอกระบบ และวิทยาลัยชุมชน เพื่อให้นักเรียนมีโอกาสทำกิจกรรมร่วมกับคณะ เช่น การเรียนรายวิชาล่วงหน้า (</w:t>
            </w:r>
            <w:r w:rsidRPr="008D5164">
              <w:rPr>
                <w:rFonts w:ascii="TH SarabunPSK" w:hAnsi="TH SarabunPSK" w:cs="TH SarabunPSK"/>
                <w:sz w:val="28"/>
              </w:rPr>
              <w:t>pre</w:t>
            </w:r>
            <w:r w:rsidRPr="008D5164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8D5164">
              <w:rPr>
                <w:rFonts w:ascii="TH SarabunPSK" w:hAnsi="TH SarabunPSK" w:cs="TH SarabunPSK"/>
                <w:sz w:val="28"/>
              </w:rPr>
              <w:t>degree</w:t>
            </w:r>
            <w:r w:rsidRPr="008D5164">
              <w:rPr>
                <w:rFonts w:ascii="TH SarabunPSK" w:hAnsi="TH SarabunPSK" w:cs="TH SarabunPSK" w:hint="cs"/>
                <w:sz w:val="28"/>
                <w:cs/>
              </w:rPr>
              <w:t>) การจัดทำหลักสูตรระยะสั้น พัฒนาระบบการสะสมหน่วยกิต (</w:t>
            </w:r>
            <w:r w:rsidRPr="008D5164">
              <w:rPr>
                <w:rFonts w:ascii="TH SarabunPSK" w:hAnsi="TH SarabunPSK" w:cs="TH SarabunPSK"/>
                <w:sz w:val="28"/>
              </w:rPr>
              <w:t>credit</w:t>
            </w:r>
            <w:r w:rsidRPr="008D5164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8D5164">
              <w:rPr>
                <w:rFonts w:ascii="TH SarabunPSK" w:hAnsi="TH SarabunPSK" w:cs="TH SarabunPSK"/>
                <w:sz w:val="28"/>
              </w:rPr>
              <w:t>bank</w:t>
            </w:r>
            <w:r w:rsidRPr="008D5164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230F2DBA" w14:textId="3821C6CC" w:rsidR="0013206A" w:rsidRPr="0013206A" w:rsidRDefault="0013206A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PSK" w:hAnsi="TH SarabunPSK" w:cs="TH SarabunPSK"/>
                <w:sz w:val="28"/>
              </w:rPr>
            </w:pPr>
            <w:r w:rsidRPr="0013206A">
              <w:rPr>
                <w:rFonts w:ascii="TH SarabunPSK" w:hAnsi="TH SarabunPSK" w:cs="TH SarabunPSK"/>
                <w:sz w:val="28"/>
                <w:cs/>
              </w:rPr>
              <w:t xml:space="preserve">3. ประชาสัมพันธ์ผ่านสื่อออนไลน์ต่าง ๆ ที่นักเรียนและครูแนะแนวสามารถเข้าถึงการดำเนินกิจกรรม ต่างๆ ของหลักสูตรทั้ง </w:t>
            </w:r>
            <w:r w:rsidRPr="0013206A">
              <w:rPr>
                <w:rFonts w:ascii="TH SarabunPSK" w:hAnsi="TH SarabunPSK" w:cs="TH SarabunPSK"/>
                <w:sz w:val="28"/>
              </w:rPr>
              <w:t xml:space="preserve">6 </w:t>
            </w:r>
            <w:r w:rsidRPr="0013206A">
              <w:rPr>
                <w:rFonts w:ascii="TH SarabunPSK" w:hAnsi="TH SarabunPSK" w:cs="TH SarabunPSK"/>
                <w:sz w:val="28"/>
                <w:cs/>
              </w:rPr>
              <w:t>หลักสูตร รวมถึงเป็นช่องทางการติดต่อสอบถาม ชี้แจงรายละเอียดเกี่ยวกับหลักสูตร และทุนการศึกษาต่าง ๆ ที่นักเรียนมีสิทธิ์ในการเข้าถึง และเป็นข้อมูลกับครูแนะแนวในพื้นที่</w:t>
            </w:r>
          </w:p>
        </w:tc>
        <w:tc>
          <w:tcPr>
            <w:tcW w:w="2101" w:type="dxa"/>
          </w:tcPr>
          <w:p w14:paraId="1F43D82D" w14:textId="77777777" w:rsidR="000E03AA" w:rsidRPr="00CC6345" w:rsidRDefault="000E03AA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spacing w:val="-4"/>
                <w:sz w:val="28"/>
              </w:rPr>
            </w:pPr>
            <w:r w:rsidRPr="00CC6345">
              <w:rPr>
                <w:rFonts w:ascii="TH SarabunIT๙" w:hAnsi="TH SarabunIT๙" w:cs="TH SarabunIT๙"/>
                <w:spacing w:val="-4"/>
                <w:sz w:val="28"/>
                <w:cs/>
              </w:rPr>
              <w:t>รองคณบดีฝ่ายวิชาการ</w:t>
            </w:r>
            <w:r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และประกันคุณภาพการศึกษา</w:t>
            </w:r>
          </w:p>
          <w:p w14:paraId="50CC2B79" w14:textId="08C8E927" w:rsidR="008158E9" w:rsidRDefault="000E03AA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C6345">
              <w:rPr>
                <w:rFonts w:ascii="TH SarabunIT๙" w:hAnsi="TH SarabunIT๙" w:cs="TH SarabunIT๙"/>
                <w:cs/>
              </w:rPr>
              <w:t>ผศ.ทรงทรัพย์  อรุณกมล</w:t>
            </w:r>
          </w:p>
          <w:p w14:paraId="43ACA6EF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518D00D4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2965B556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3DEA626F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63CF0D05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19336AB6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64917F30" w14:textId="77777777" w:rsidR="008158E9" w:rsidRDefault="008158E9" w:rsidP="00A93D3B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020" w:type="dxa"/>
          </w:tcPr>
          <w:p w14:paraId="3CC941AF" w14:textId="68D95A9A" w:rsidR="008158E9" w:rsidRDefault="000E03AA" w:rsidP="00A93D3B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1953" w:type="dxa"/>
          </w:tcPr>
          <w:p w14:paraId="0FE9A9F9" w14:textId="29396B1C" w:rsidR="008158E9" w:rsidRDefault="0013206A" w:rsidP="0013206A">
            <w:pPr>
              <w:autoSpaceDE w:val="0"/>
              <w:autoSpaceDN w:val="0"/>
              <w:adjustRightInd w:val="0"/>
              <w:spacing w:line="300" w:lineRule="exac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3206A">
              <w:rPr>
                <w:rFonts w:ascii="TH SarabunIT๙" w:hAnsi="TH SarabunIT๙" w:cs="TH SarabunIT๙"/>
                <w:sz w:val="28"/>
                <w:cs/>
              </w:rPr>
              <w:t>กำหนดให้มีการกำกับติดตามกิจกรรมที่ได้ดำเนินการไปแล้วอย่างต่อเนื่อง โดยนำปัญหาที่ผ่านมาในการรับ และการสื่อสารกับนักเรียนมาพิจารณาเพิ่มการแนะแนวเชิงรุกต่อไป</w:t>
            </w:r>
          </w:p>
        </w:tc>
      </w:tr>
    </w:tbl>
    <w:p w14:paraId="4EBB0484" w14:textId="40E211F8" w:rsidR="008158E9" w:rsidRPr="000E03AA" w:rsidRDefault="000E03AA" w:rsidP="000E03AA">
      <w:pPr>
        <w:jc w:val="center"/>
        <w:rPr>
          <w:rFonts w:ascii="TH SarabunIT๙" w:hAnsi="TH SarabunIT๙" w:cs="TH SarabunIT๙"/>
          <w:sz w:val="16"/>
          <w:szCs w:val="16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DF6219" wp14:editId="586E9767">
                <wp:simplePos x="0" y="0"/>
                <wp:positionH relativeFrom="column">
                  <wp:posOffset>-480060</wp:posOffset>
                </wp:positionH>
                <wp:positionV relativeFrom="paragraph">
                  <wp:posOffset>36195</wp:posOffset>
                </wp:positionV>
                <wp:extent cx="2745740" cy="1106170"/>
                <wp:effectExtent l="0" t="0" r="16510" b="11430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AA299" w14:textId="77777777" w:rsidR="000E03AA" w:rsidRPr="004F0096" w:rsidRDefault="000E03AA" w:rsidP="000E03AA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ะ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79EC8E50" w14:textId="77777777" w:rsidR="000E03AA" w:rsidRPr="004F0096" w:rsidRDefault="000E03AA" w:rsidP="000E03A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031C7EE3" w14:textId="77777777" w:rsidR="000E03AA" w:rsidRPr="004F0096" w:rsidRDefault="000E03AA" w:rsidP="000E03A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773C8CA0" w14:textId="77777777" w:rsidR="000E03AA" w:rsidRPr="004F0096" w:rsidRDefault="000E03AA" w:rsidP="000E03A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68EBBEE0" w14:textId="77777777" w:rsidR="000E03AA" w:rsidRPr="004F0096" w:rsidRDefault="000E03AA" w:rsidP="000E03A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DF621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-37.8pt;margin-top:2.85pt;width:216.2pt;height:87.1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" fillcolor="white [3201]" strokecolor="black [3213]" strokeweight="2pt">
                <v:textbox style="mso-fit-shape-to-text:t">
                  <w:txbxContent>
                    <w:p w14:paraId="346AA299" w14:textId="77777777" w:rsidR="000E03AA" w:rsidRPr="004F0096" w:rsidRDefault="000E03AA" w:rsidP="000E03AA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ะ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79EC8E50" w14:textId="77777777" w:rsidR="000E03AA" w:rsidRPr="004F0096" w:rsidRDefault="000E03AA" w:rsidP="000E03AA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031C7EE3" w14:textId="77777777" w:rsidR="000E03AA" w:rsidRPr="004F0096" w:rsidRDefault="000E03AA" w:rsidP="000E03AA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773C8CA0" w14:textId="77777777" w:rsidR="000E03AA" w:rsidRPr="004F0096" w:rsidRDefault="000E03AA" w:rsidP="000E03AA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68EBBEE0" w14:textId="77777777" w:rsidR="000E03AA" w:rsidRPr="004F0096" w:rsidRDefault="000E03AA" w:rsidP="000E03AA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8158E9" w:rsidRPr="00CC6345">
        <w:rPr>
          <w:rFonts w:ascii="TH SarabunIT๙" w:hAnsi="TH SarabunIT๙" w:cs="TH SarabunIT๙"/>
          <w:sz w:val="32"/>
          <w:szCs w:val="32"/>
          <w:cs/>
        </w:rPr>
        <w:tab/>
      </w:r>
      <w:r w:rsidR="008158E9" w:rsidRPr="00CC6345">
        <w:rPr>
          <w:rFonts w:ascii="TH SarabunIT๙" w:hAnsi="TH SarabunIT๙" w:cs="TH SarabunIT๙"/>
          <w:sz w:val="32"/>
          <w:szCs w:val="32"/>
          <w:cs/>
        </w:rPr>
        <w:tab/>
      </w:r>
      <w:r w:rsidR="008158E9" w:rsidRPr="00CC6345">
        <w:rPr>
          <w:rFonts w:ascii="TH SarabunIT๙" w:hAnsi="TH SarabunIT๙" w:cs="TH SarabunIT๙"/>
          <w:sz w:val="32"/>
          <w:szCs w:val="32"/>
          <w:cs/>
        </w:rPr>
        <w:tab/>
      </w:r>
      <w:r w:rsidR="008158E9" w:rsidRPr="00CC6345">
        <w:rPr>
          <w:rFonts w:ascii="TH SarabunIT๙" w:hAnsi="TH SarabunIT๙" w:cs="TH SarabunIT๙"/>
          <w:sz w:val="32"/>
          <w:szCs w:val="32"/>
          <w:cs/>
        </w:rPr>
        <w:tab/>
      </w:r>
      <w:r w:rsidR="008158E9" w:rsidRPr="00CC6345">
        <w:rPr>
          <w:rFonts w:ascii="TH SarabunIT๙" w:hAnsi="TH SarabunIT๙" w:cs="TH SarabunIT๙"/>
          <w:sz w:val="32"/>
          <w:szCs w:val="32"/>
          <w:cs/>
        </w:rPr>
        <w:tab/>
      </w:r>
    </w:p>
    <w:p w14:paraId="77A91A49" w14:textId="3EE9B7E3" w:rsidR="008158E9" w:rsidRPr="000E03AA" w:rsidRDefault="008158E9" w:rsidP="008158E9">
      <w:pPr>
        <w:spacing w:before="240" w:line="300" w:lineRule="auto"/>
        <w:rPr>
          <w:rFonts w:ascii="TH SarabunIT๙" w:hAnsi="TH SarabunIT๙" w:cs="TH SarabunIT๙"/>
          <w:sz w:val="28"/>
        </w:rPr>
      </w:pP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>ลายมื</w:t>
      </w:r>
      <w:r w:rsidRPr="000E03AA">
        <w:rPr>
          <w:rFonts w:ascii="TH SarabunIT๙" w:hAnsi="TH SarabunIT๙" w:cs="TH SarabunIT๙"/>
          <w:sz w:val="28"/>
          <w:cs/>
        </w:rPr>
        <w:softHyphen/>
        <w:t>อชื่อ................................................</w:t>
      </w:r>
      <w:r w:rsidR="000E03AA">
        <w:rPr>
          <w:rFonts w:ascii="TH SarabunIT๙" w:hAnsi="TH SarabunIT๙" w:cs="TH SarabunIT๙" w:hint="cs"/>
          <w:sz w:val="28"/>
          <w:cs/>
        </w:rPr>
        <w:t>..</w:t>
      </w:r>
      <w:r w:rsidRPr="000E03AA">
        <w:rPr>
          <w:rFonts w:ascii="TH SarabunIT๙" w:hAnsi="TH SarabunIT๙" w:cs="TH SarabunIT๙"/>
          <w:sz w:val="28"/>
          <w:cs/>
        </w:rPr>
        <w:t>.....................</w:t>
      </w:r>
    </w:p>
    <w:p w14:paraId="2D6256A9" w14:textId="77777777" w:rsidR="008158E9" w:rsidRPr="000E03AA" w:rsidRDefault="008158E9" w:rsidP="008158E9">
      <w:pPr>
        <w:spacing w:line="300" w:lineRule="auto"/>
        <w:ind w:firstLine="10065"/>
        <w:rPr>
          <w:rFonts w:ascii="TH SarabunIT๙" w:hAnsi="TH SarabunIT๙" w:cs="TH SarabunIT๙"/>
          <w:sz w:val="28"/>
        </w:rPr>
      </w:pPr>
      <w:r w:rsidRPr="000E03AA">
        <w:rPr>
          <w:rFonts w:ascii="TH SarabunIT๙" w:hAnsi="TH SarabunIT๙" w:cs="TH SarabunIT๙" w:hint="cs"/>
          <w:sz w:val="28"/>
          <w:cs/>
        </w:rPr>
        <w:t xml:space="preserve"> (ผู้ช่วยศาสตราจารย์ น.สพ.ธราดล  จิตจักร)</w:t>
      </w:r>
    </w:p>
    <w:p w14:paraId="30A359DA" w14:textId="77777777" w:rsidR="008158E9" w:rsidRPr="000E03AA" w:rsidRDefault="008158E9" w:rsidP="008158E9">
      <w:pPr>
        <w:spacing w:line="300" w:lineRule="auto"/>
        <w:rPr>
          <w:rFonts w:ascii="TH SarabunIT๙" w:hAnsi="TH SarabunIT๙" w:cs="TH SarabunIT๙"/>
          <w:sz w:val="28"/>
          <w:u w:val="dotted"/>
        </w:rPr>
      </w:pP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 w:hint="cs"/>
          <w:sz w:val="28"/>
          <w:cs/>
        </w:rPr>
        <w:t xml:space="preserve">    </w:t>
      </w:r>
      <w:r w:rsidRPr="000E03AA">
        <w:rPr>
          <w:rFonts w:ascii="TH SarabunIT๙" w:hAnsi="TH SarabunIT๙" w:cs="TH SarabunIT๙"/>
          <w:sz w:val="28"/>
          <w:cs/>
        </w:rPr>
        <w:t xml:space="preserve">        ตำแหน่ง </w:t>
      </w:r>
      <w:r w:rsidRPr="000E03AA">
        <w:rPr>
          <w:rFonts w:ascii="TH SarabunIT๙" w:hAnsi="TH SarabunIT๙" w:cs="TH SarabunIT๙"/>
          <w:sz w:val="28"/>
          <w:u w:val="dotted"/>
          <w:cs/>
        </w:rPr>
        <w:t>คณบดีคณะเทคโนโลยีการเกษตร</w:t>
      </w:r>
    </w:p>
    <w:p w14:paraId="05BACC7A" w14:textId="29EDEADF" w:rsidR="008158E9" w:rsidRDefault="008158E9" w:rsidP="008158E9">
      <w:pPr>
        <w:spacing w:line="300" w:lineRule="auto"/>
        <w:rPr>
          <w:rFonts w:ascii="TH SarabunIT๙" w:hAnsi="TH SarabunIT๙" w:cs="TH SarabunIT๙"/>
          <w:color w:val="FF0000"/>
          <w:u w:val="dotted"/>
        </w:rPr>
      </w:pP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</w:r>
      <w:r w:rsidRPr="000E03AA">
        <w:rPr>
          <w:rFonts w:ascii="TH SarabunIT๙" w:hAnsi="TH SarabunIT๙" w:cs="TH SarabunIT๙"/>
          <w:sz w:val="28"/>
          <w:cs/>
        </w:rPr>
        <w:tab/>
        <w:t xml:space="preserve">          </w:t>
      </w:r>
      <w:r w:rsidRPr="000E03AA">
        <w:rPr>
          <w:rFonts w:ascii="TH SarabunIT๙" w:hAnsi="TH SarabunIT๙" w:cs="TH SarabunIT๙" w:hint="cs"/>
          <w:sz w:val="28"/>
          <w:cs/>
        </w:rPr>
        <w:t xml:space="preserve">    </w:t>
      </w:r>
      <w:r w:rsidRPr="000E03AA">
        <w:rPr>
          <w:rFonts w:ascii="TH SarabunIT๙" w:hAnsi="TH SarabunIT๙" w:cs="TH SarabunIT๙"/>
          <w:sz w:val="28"/>
          <w:cs/>
        </w:rPr>
        <w:t xml:space="preserve"> วันที่ </w:t>
      </w:r>
      <w:r w:rsidRPr="000E03AA">
        <w:rPr>
          <w:rFonts w:ascii="TH SarabunIT๙" w:hAnsi="TH SarabunIT๙" w:cs="TH SarabunIT๙"/>
          <w:sz w:val="28"/>
          <w:u w:val="dotted"/>
          <w:cs/>
        </w:rPr>
        <w:t>3</w:t>
      </w:r>
      <w:r w:rsidRPr="000E03AA">
        <w:rPr>
          <w:rFonts w:ascii="TH SarabunIT๙" w:hAnsi="TH SarabunIT๙" w:cs="TH SarabunIT๙" w:hint="cs"/>
          <w:sz w:val="28"/>
          <w:u w:val="dotted"/>
          <w:cs/>
        </w:rPr>
        <w:t>๐</w:t>
      </w:r>
      <w:r w:rsidRPr="000E03AA">
        <w:rPr>
          <w:rFonts w:ascii="TH SarabunIT๙" w:hAnsi="TH SarabunIT๙" w:cs="TH SarabunIT๙"/>
          <w:sz w:val="28"/>
          <w:u w:val="dotted"/>
          <w:cs/>
        </w:rPr>
        <w:t xml:space="preserve">  </w:t>
      </w:r>
      <w:r w:rsidRPr="000E03AA">
        <w:rPr>
          <w:rFonts w:ascii="TH SarabunIT๙" w:hAnsi="TH SarabunIT๙" w:cs="TH SarabunIT๙"/>
          <w:sz w:val="28"/>
          <w:cs/>
        </w:rPr>
        <w:t xml:space="preserve">เดือน </w:t>
      </w:r>
      <w:r w:rsidRPr="000E03AA">
        <w:rPr>
          <w:rFonts w:ascii="TH SarabunIT๙" w:hAnsi="TH SarabunIT๙" w:cs="TH SarabunIT๙" w:hint="cs"/>
          <w:sz w:val="28"/>
          <w:u w:val="dotted"/>
          <w:cs/>
        </w:rPr>
        <w:t>มิถุนายน</w:t>
      </w:r>
      <w:r w:rsidRPr="000E03AA">
        <w:rPr>
          <w:rFonts w:ascii="TH SarabunIT๙" w:hAnsi="TH SarabunIT๙" w:cs="TH SarabunIT๙"/>
          <w:sz w:val="28"/>
          <w:u w:val="dotted"/>
          <w:cs/>
        </w:rPr>
        <w:t xml:space="preserve"> </w:t>
      </w:r>
      <w:r w:rsidRPr="000E03AA">
        <w:rPr>
          <w:rFonts w:ascii="TH SarabunIT๙" w:hAnsi="TH SarabunIT๙" w:cs="TH SarabunIT๙"/>
          <w:sz w:val="28"/>
          <w:cs/>
        </w:rPr>
        <w:t xml:space="preserve">พ.ศ. </w:t>
      </w:r>
      <w:r w:rsidRPr="000E03AA">
        <w:rPr>
          <w:rFonts w:ascii="TH SarabunIT๙" w:hAnsi="TH SarabunIT๙" w:cs="TH SarabunIT๙"/>
          <w:sz w:val="28"/>
          <w:u w:val="dotted"/>
          <w:cs/>
        </w:rPr>
        <w:t>256</w:t>
      </w:r>
      <w:r w:rsidRPr="000E03AA">
        <w:rPr>
          <w:rFonts w:ascii="TH SarabunIT๙" w:hAnsi="TH SarabunIT๙" w:cs="TH SarabunIT๙" w:hint="cs"/>
          <w:sz w:val="28"/>
          <w:u w:val="dotted"/>
          <w:cs/>
        </w:rPr>
        <w:t>๖</w:t>
      </w:r>
    </w:p>
    <w:p w14:paraId="550F36C1" w14:textId="77777777" w:rsidR="008158E9" w:rsidRDefault="00B65ED0" w:rsidP="00D76ABC">
      <w:pPr>
        <w:spacing w:line="30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r w:rsidRPr="00CC6345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GoBack"/>
      <w:bookmarkEnd w:id="0"/>
    </w:p>
    <w:sectPr w:rsidR="008158E9" w:rsidSect="000E03AA">
      <w:pgSz w:w="16838" w:h="11906" w:orient="landscape" w:code="9"/>
      <w:pgMar w:top="426" w:right="1134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-JS Synjai"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762AC6"/>
    <w:multiLevelType w:val="hybridMultilevel"/>
    <w:tmpl w:val="5C687C04"/>
    <w:lvl w:ilvl="0" w:tplc="FCA0512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FF"/>
    <w:rsid w:val="00004B1D"/>
    <w:rsid w:val="00011C0C"/>
    <w:rsid w:val="0009090B"/>
    <w:rsid w:val="000B083B"/>
    <w:rsid w:val="000B47BF"/>
    <w:rsid w:val="000C2BDD"/>
    <w:rsid w:val="000C30C6"/>
    <w:rsid w:val="000E03AA"/>
    <w:rsid w:val="000E044B"/>
    <w:rsid w:val="0012780E"/>
    <w:rsid w:val="0013206A"/>
    <w:rsid w:val="00151C8D"/>
    <w:rsid w:val="001758D5"/>
    <w:rsid w:val="00180CD8"/>
    <w:rsid w:val="001900E5"/>
    <w:rsid w:val="001B7663"/>
    <w:rsid w:val="001C3A5E"/>
    <w:rsid w:val="001E4006"/>
    <w:rsid w:val="00220025"/>
    <w:rsid w:val="00237D96"/>
    <w:rsid w:val="00250B6E"/>
    <w:rsid w:val="00263011"/>
    <w:rsid w:val="002736D6"/>
    <w:rsid w:val="002921C9"/>
    <w:rsid w:val="002F5FB6"/>
    <w:rsid w:val="00303FA6"/>
    <w:rsid w:val="00345A05"/>
    <w:rsid w:val="003948C3"/>
    <w:rsid w:val="003B68A8"/>
    <w:rsid w:val="003E23E2"/>
    <w:rsid w:val="004105C5"/>
    <w:rsid w:val="00410B71"/>
    <w:rsid w:val="00461CDA"/>
    <w:rsid w:val="004907D2"/>
    <w:rsid w:val="00493FA6"/>
    <w:rsid w:val="00507D3E"/>
    <w:rsid w:val="0051529B"/>
    <w:rsid w:val="005D6B14"/>
    <w:rsid w:val="00623E71"/>
    <w:rsid w:val="00680125"/>
    <w:rsid w:val="006D4251"/>
    <w:rsid w:val="006E4077"/>
    <w:rsid w:val="0072757B"/>
    <w:rsid w:val="00737605"/>
    <w:rsid w:val="007774B8"/>
    <w:rsid w:val="007A135F"/>
    <w:rsid w:val="007F7DB7"/>
    <w:rsid w:val="008158E9"/>
    <w:rsid w:val="0082630C"/>
    <w:rsid w:val="008324DF"/>
    <w:rsid w:val="00842333"/>
    <w:rsid w:val="008D5164"/>
    <w:rsid w:val="0090624E"/>
    <w:rsid w:val="009070A6"/>
    <w:rsid w:val="00960217"/>
    <w:rsid w:val="00976695"/>
    <w:rsid w:val="009C2434"/>
    <w:rsid w:val="00A644DC"/>
    <w:rsid w:val="00A70F2B"/>
    <w:rsid w:val="00A859E3"/>
    <w:rsid w:val="00A93D3B"/>
    <w:rsid w:val="00AB6543"/>
    <w:rsid w:val="00AC705F"/>
    <w:rsid w:val="00AD0C85"/>
    <w:rsid w:val="00AD1E1F"/>
    <w:rsid w:val="00B109E4"/>
    <w:rsid w:val="00B252C0"/>
    <w:rsid w:val="00B65ED0"/>
    <w:rsid w:val="00B93506"/>
    <w:rsid w:val="00BA37FF"/>
    <w:rsid w:val="00BA55C9"/>
    <w:rsid w:val="00BE1469"/>
    <w:rsid w:val="00C4395E"/>
    <w:rsid w:val="00C46098"/>
    <w:rsid w:val="00CB474A"/>
    <w:rsid w:val="00CB784E"/>
    <w:rsid w:val="00CC6345"/>
    <w:rsid w:val="00D1228E"/>
    <w:rsid w:val="00D76ABC"/>
    <w:rsid w:val="00D82885"/>
    <w:rsid w:val="00DA442A"/>
    <w:rsid w:val="00DA54DA"/>
    <w:rsid w:val="00DC3FD2"/>
    <w:rsid w:val="00DE3E1C"/>
    <w:rsid w:val="00E71EA6"/>
    <w:rsid w:val="00E91AD8"/>
    <w:rsid w:val="00E91EB6"/>
    <w:rsid w:val="00EA06AD"/>
    <w:rsid w:val="00EB76C0"/>
    <w:rsid w:val="00ED4EBA"/>
    <w:rsid w:val="00F1258B"/>
    <w:rsid w:val="00F1516E"/>
    <w:rsid w:val="00F23B10"/>
    <w:rsid w:val="00F568B9"/>
    <w:rsid w:val="00F81DC4"/>
    <w:rsid w:val="00FB0437"/>
    <w:rsid w:val="00FB7D24"/>
    <w:rsid w:val="00FC2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08FED"/>
  <w15:docId w15:val="{EB5BA5A5-3067-4047-A571-42756DA3B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3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E71EA6"/>
    <w:rPr>
      <w:rFonts w:ascii="Calibri" w:eastAsia="Calibri" w:hAnsi="Calibri" w:cs="Cordia New"/>
    </w:rPr>
  </w:style>
  <w:style w:type="character" w:customStyle="1" w:styleId="a5">
    <w:name w:val="ไม่มีการเว้นระยะห่าง อักขระ"/>
    <w:link w:val="a4"/>
    <w:uiPriority w:val="1"/>
    <w:rsid w:val="00E71EA6"/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97669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7">
    <w:name w:val="header"/>
    <w:basedOn w:val="a"/>
    <w:link w:val="a8"/>
    <w:rsid w:val="001B7663"/>
    <w:pPr>
      <w:tabs>
        <w:tab w:val="center" w:pos="4153"/>
        <w:tab w:val="right" w:pos="8306"/>
      </w:tabs>
    </w:pPr>
    <w:rPr>
      <w:rFonts w:ascii="-JS Synjai" w:eastAsia="Times New Roman" w:hAnsi="-JS Synjai" w:cs="Angsana New"/>
      <w:b/>
      <w:bCs/>
      <w:sz w:val="28"/>
      <w:szCs w:val="32"/>
    </w:rPr>
  </w:style>
  <w:style w:type="character" w:customStyle="1" w:styleId="a8">
    <w:name w:val="หัวกระดาษ อักขระ"/>
    <w:basedOn w:val="a0"/>
    <w:link w:val="a7"/>
    <w:rsid w:val="001B7663"/>
    <w:rPr>
      <w:rFonts w:ascii="-JS Synjai" w:eastAsia="Times New Roman" w:hAnsi="-JS Synjai" w:cs="Angsana New"/>
      <w:b/>
      <w:bCs/>
      <w:sz w:val="28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03FA6"/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303FA6"/>
    <w:rPr>
      <w:rFonts w:ascii="Segoe UI" w:hAnsi="Segoe UI" w:cs="Angsana New"/>
      <w:sz w:val="18"/>
      <w:szCs w:val="22"/>
    </w:rPr>
  </w:style>
  <w:style w:type="character" w:styleId="ab">
    <w:name w:val="Hyperlink"/>
    <w:basedOn w:val="a0"/>
    <w:uiPriority w:val="99"/>
    <w:unhideWhenUsed/>
    <w:rsid w:val="000C2BDD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0C2B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1534A-663C-4AEE-A9C0-5EB4A6034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Mr.ThaiSaKon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Mr.ThaiSaKon Windows Se7en V.3</dc:creator>
  <cp:lastModifiedBy>Lenovo</cp:lastModifiedBy>
  <cp:revision>3</cp:revision>
  <cp:lastPrinted>2023-04-11T03:15:00Z</cp:lastPrinted>
  <dcterms:created xsi:type="dcterms:W3CDTF">2023-08-03T02:41:00Z</dcterms:created>
  <dcterms:modified xsi:type="dcterms:W3CDTF">2023-10-17T08:36:00Z</dcterms:modified>
</cp:coreProperties>
</file>