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7A" w:rsidRPr="000B4A4E" w:rsidRDefault="00E7557A" w:rsidP="00E7557A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F02443" wp14:editId="69AC1313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557A" w:rsidRPr="001E40C9" w:rsidRDefault="00E7557A" w:rsidP="00E7557A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E7557A" w:rsidRDefault="00E7557A" w:rsidP="00E755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F024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E7557A" w:rsidRPr="001E40C9" w:rsidRDefault="00E7557A" w:rsidP="00E7557A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E7557A" w:rsidRDefault="00E7557A" w:rsidP="00E7557A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2F35"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>คณะวิทยาศาสตร์และเทคโนโลยี</w:t>
      </w:r>
    </w:p>
    <w:p w:rsidR="00E7557A" w:rsidRPr="00B27313" w:rsidRDefault="00E7557A" w:rsidP="00E7557A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E7557A" w:rsidRPr="00B27313" w:rsidRDefault="00E7557A" w:rsidP="00E7557A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DF7EE5">
        <w:rPr>
          <w:rFonts w:ascii="TH SarabunPSK" w:hAnsi="TH SarabunPSK" w:cs="TH SarabunPSK"/>
          <w:b/>
          <w:bCs/>
          <w:sz w:val="30"/>
          <w:szCs w:val="30"/>
          <w:cs/>
        </w:rPr>
        <w:t>ปรัชญา :</w:t>
      </w:r>
      <w:r w:rsidRPr="00DF7EE5">
        <w:rPr>
          <w:rFonts w:ascii="TH SarabunPSK" w:hAnsi="TH SarabunPSK" w:cs="TH SarabunPSK"/>
          <w:sz w:val="30"/>
          <w:szCs w:val="30"/>
          <w:cs/>
        </w:rPr>
        <w:t xml:space="preserve"> ผลิตบัณฑิตวิทยาศาสตร์ที่มีความรอบรู้ คู่คุณธรรม สร้างสรรค์งานวิจัยและนวัตกรรม ร่วมพัฒนาท้องถิ่นและสังคม</w:t>
      </w:r>
    </w:p>
    <w:p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DF7EE5">
        <w:rPr>
          <w:rFonts w:ascii="TH SarabunPSK" w:hAnsi="TH SarabunPSK" w:cs="TH SarabunPSK"/>
          <w:b/>
          <w:bCs/>
          <w:sz w:val="30"/>
          <w:szCs w:val="30"/>
          <w:cs/>
        </w:rPr>
        <w:t>วิสัยทัศน์ :</w:t>
      </w:r>
      <w:r w:rsidRPr="00DF7EE5">
        <w:rPr>
          <w:rFonts w:ascii="TH SarabunPSK" w:hAnsi="TH SarabunPSK" w:cs="TH SarabunPSK"/>
          <w:sz w:val="30"/>
          <w:szCs w:val="30"/>
          <w:cs/>
        </w:rPr>
        <w:t xml:space="preserve"> คณะวิทยาศาสตร์และเทคโนโลยีเป็นแหล่งบูรณาการสรรพวิชาในการเรียนรู้ตลอดชีวิตสู่การพัฒนาท้องถิ่นด้วยวิทยาศาสตร์ นวัตกรรมและเทคโนโลยีอย่างยั่งยืน</w:t>
      </w:r>
    </w:p>
    <w:p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 w:rsidRPr="00DF7EE5">
        <w:rPr>
          <w:rFonts w:ascii="TH SarabunPSK" w:hAnsi="TH SarabunPSK" w:cs="TH SarabunPSK"/>
          <w:b/>
          <w:bCs/>
          <w:sz w:val="30"/>
          <w:szCs w:val="30"/>
          <w:cs/>
        </w:rPr>
        <w:t>พันธกิจ</w:t>
      </w:r>
      <w:r w:rsidRPr="00DF7EE5">
        <w:rPr>
          <w:rFonts w:ascii="TH SarabunPSK" w:hAnsi="TH SarabunPSK" w:cs="TH SarabunPSK"/>
          <w:b/>
          <w:bCs/>
          <w:sz w:val="30"/>
          <w:szCs w:val="30"/>
          <w:cs/>
        </w:rPr>
        <w:tab/>
        <w:t>:</w:t>
      </w:r>
      <w:r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DF7EE5">
        <w:rPr>
          <w:rFonts w:ascii="TH SarabunPSK" w:hAnsi="TH SarabunPSK" w:cs="TH SarabunPSK"/>
          <w:sz w:val="30"/>
          <w:szCs w:val="30"/>
          <w:cs/>
        </w:rPr>
        <w:t xml:space="preserve">1. ผลิตบัณฑิตด้านวิทยาศาสตร์และเทคโนโลยี ที่มีความรอบรู้ ทักษะวิชาชีพ และคุณธรรม </w:t>
      </w:r>
    </w:p>
    <w:p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/>
          <w:sz w:val="30"/>
          <w:szCs w:val="30"/>
          <w:cs/>
        </w:rPr>
        <w:t xml:space="preserve">2. </w:t>
      </w:r>
      <w:r w:rsidRPr="00DF7EE5">
        <w:rPr>
          <w:rFonts w:ascii="TH SarabunPSK" w:hAnsi="TH SarabunPSK" w:cs="TH SarabunPSK"/>
          <w:sz w:val="30"/>
          <w:szCs w:val="30"/>
          <w:cs/>
        </w:rPr>
        <w:t>สร้างสรรค์งานวิจัยและศูนย์การเรียนรู้ด้านวิทยาศาสตร์และเทคโนโลยี และถ่ายทอดสู่การพัฒนาท้องถิ่น</w:t>
      </w:r>
    </w:p>
    <w:p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  <w:t xml:space="preserve"> 3. </w:t>
      </w:r>
      <w:r w:rsidRPr="00DF7EE5">
        <w:rPr>
          <w:rFonts w:ascii="TH SarabunPSK" w:hAnsi="TH SarabunPSK" w:cs="TH SarabunPSK"/>
          <w:sz w:val="30"/>
          <w:szCs w:val="30"/>
          <w:cs/>
        </w:rPr>
        <w:t>ทำนุบำรุง</w:t>
      </w:r>
      <w:proofErr w:type="spellStart"/>
      <w:r w:rsidRPr="00DF7EE5">
        <w:rPr>
          <w:rFonts w:ascii="TH SarabunPSK" w:hAnsi="TH SarabunPSK" w:cs="TH SarabunPSK"/>
          <w:sz w:val="30"/>
          <w:szCs w:val="30"/>
          <w:cs/>
        </w:rPr>
        <w:t>ศิลป</w:t>
      </w:r>
      <w:proofErr w:type="spellEnd"/>
      <w:r w:rsidRPr="00DF7EE5">
        <w:rPr>
          <w:rFonts w:ascii="TH SarabunPSK" w:hAnsi="TH SarabunPSK" w:cs="TH SarabunPSK"/>
          <w:sz w:val="30"/>
          <w:szCs w:val="30"/>
          <w:cs/>
        </w:rPr>
        <w:t>วัฒนธรรม อนุรักษ์ทรัพยากรธรรมชาติและสิ่งแวดล้อม</w:t>
      </w:r>
    </w:p>
    <w:p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/>
          <w:sz w:val="30"/>
          <w:szCs w:val="30"/>
          <w:cs/>
        </w:rPr>
        <w:t xml:space="preserve">4. </w:t>
      </w:r>
      <w:r w:rsidRPr="00DF7EE5">
        <w:rPr>
          <w:rFonts w:ascii="TH SarabunPSK" w:hAnsi="TH SarabunPSK" w:cs="TH SarabunPSK"/>
          <w:sz w:val="30"/>
          <w:szCs w:val="30"/>
          <w:cs/>
        </w:rPr>
        <w:t>พัฒนาเครือข่ายการเรียนรู้ด้านวิทยาศาสตร์และเทคโนโลยี</w:t>
      </w:r>
    </w:p>
    <w:p w:rsidR="00E7557A" w:rsidRPr="00DF7EE5" w:rsidRDefault="00E7557A" w:rsidP="00E7557A">
      <w:pPr>
        <w:autoSpaceDE w:val="0"/>
        <w:autoSpaceDN w:val="0"/>
        <w:adjustRightInd w:val="0"/>
        <w:spacing w:before="0" w:line="240" w:lineRule="auto"/>
        <w:jc w:val="left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PSK" w:hAnsi="TH SarabunPSK" w:cs="TH SarabunPSK"/>
          <w:sz w:val="30"/>
          <w:szCs w:val="30"/>
          <w:cs/>
        </w:rPr>
        <w:tab/>
        <w:t xml:space="preserve"> 5. </w:t>
      </w:r>
      <w:r w:rsidRPr="00DF7EE5">
        <w:rPr>
          <w:rFonts w:ascii="TH SarabunPSK" w:hAnsi="TH SarabunPSK" w:cs="TH SarabunPSK"/>
          <w:sz w:val="30"/>
          <w:szCs w:val="30"/>
          <w:cs/>
        </w:rPr>
        <w:t>บริหารจัดการให้มีคุณภาพ</w:t>
      </w:r>
    </w:p>
    <w:tbl>
      <w:tblPr>
        <w:tblW w:w="15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0"/>
        <w:gridCol w:w="3260"/>
        <w:gridCol w:w="2118"/>
        <w:gridCol w:w="2276"/>
        <w:gridCol w:w="1701"/>
        <w:gridCol w:w="1044"/>
        <w:gridCol w:w="1791"/>
      </w:tblGrid>
      <w:tr w:rsidR="00E7557A" w:rsidRPr="00606C33" w:rsidTr="00001080">
        <w:trPr>
          <w:trHeight w:val="982"/>
          <w:tblHeader/>
        </w:trPr>
        <w:tc>
          <w:tcPr>
            <w:tcW w:w="2830" w:type="dxa"/>
          </w:tcPr>
          <w:p w:rsidR="00E7557A" w:rsidRPr="00606C33" w:rsidRDefault="00E7557A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(๓)</w:t>
            </w:r>
          </w:p>
          <w:p w:rsidR="00E7557A" w:rsidRPr="00606C33" w:rsidRDefault="00E7557A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3260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E7557A" w:rsidRPr="00606C33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E7557A" w:rsidRPr="00606C33" w:rsidTr="00001080">
        <w:trPr>
          <w:trHeight w:val="982"/>
          <w:tblHeader/>
        </w:trPr>
        <w:tc>
          <w:tcPr>
            <w:tcW w:w="2830" w:type="dxa"/>
          </w:tcPr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1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การผลิตบัณฑิตด้านวิทยาศาสตร์และเทคโนโลยี</w:t>
            </w:r>
          </w:p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เพื่อพัฒนาทรัพยากรบุคคลด้านวิทยาศาสตร์และเทคโนโลยีอันเป็นกำลังสำคัญในการพัฒนาประเทศ</w:t>
            </w:r>
          </w:p>
        </w:tc>
        <w:tc>
          <w:tcPr>
            <w:tcW w:w="3260" w:type="dxa"/>
          </w:tcPr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 อบรมอาจารย์ในด้านทักษะการสอนยุคใหม่</w:t>
            </w:r>
          </w:p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ปรับปรุงหลักสูตรเป็น </w:t>
            </w:r>
            <w:r w:rsidRPr="00DF7EE5">
              <w:rPr>
                <w:rFonts w:ascii="TH SarabunIT๙" w:hAnsi="TH SarabunIT๙" w:cs="TH SarabunIT๙"/>
                <w:sz w:val="24"/>
                <w:szCs w:val="24"/>
              </w:rPr>
              <w:t>OBE</w:t>
            </w:r>
          </w:p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3. ปรับปรุงสิ่งสนับสนุนการเรียนรู้และเทคโนโลยีการสอน</w:t>
            </w:r>
          </w:p>
        </w:tc>
        <w:tc>
          <w:tcPr>
            <w:tcW w:w="2118" w:type="dxa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หลักสูตรไม่เป็นไปตามมาตรฐาน </w:t>
            </w:r>
            <w:r w:rsidRPr="00DF7EE5">
              <w:rPr>
                <w:rFonts w:ascii="TH SarabunIT๙" w:hAnsi="TH SarabunIT๙" w:cs="TH SarabunIT๙"/>
                <w:sz w:val="24"/>
                <w:szCs w:val="24"/>
              </w:rPr>
              <w:t>AUN QA</w:t>
            </w:r>
          </w:p>
        </w:tc>
        <w:tc>
          <w:tcPr>
            <w:tcW w:w="2276" w:type="dxa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1. อบรมอาจารย์ในด้าน มาตรฐาน </w:t>
            </w:r>
            <w:r w:rsidRPr="00DF7EE5">
              <w:rPr>
                <w:rFonts w:ascii="TH SarabunIT๙" w:hAnsi="TH SarabunIT๙" w:cs="TH SarabunIT๙"/>
                <w:sz w:val="24"/>
                <w:szCs w:val="24"/>
              </w:rPr>
              <w:t>AUN QA</w:t>
            </w:r>
          </w:p>
        </w:tc>
        <w:tc>
          <w:tcPr>
            <w:tcW w:w="1701" w:type="dxa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คณะวิทยาศาสตร์และเทคโนโลยี</w:t>
            </w:r>
          </w:p>
        </w:tc>
        <w:tc>
          <w:tcPr>
            <w:tcW w:w="1044" w:type="dxa"/>
            <w:shd w:val="clear" w:color="auto" w:fill="auto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E7557A" w:rsidRPr="00606C33" w:rsidTr="00001080">
        <w:trPr>
          <w:trHeight w:val="982"/>
          <w:tblHeader/>
        </w:trPr>
        <w:tc>
          <w:tcPr>
            <w:tcW w:w="2830" w:type="dxa"/>
          </w:tcPr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2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สร้างสรรค์งานวิจัยและศูนย์การเรียนรู้ด้านวิทยาศาสตร์และเทคโนโลยี และถ่ายทอดสู่การพัฒนาท้องถิ่น </w:t>
            </w:r>
          </w:p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เพื่อพัฒนาทรัพยากรบุคคลด้านวิทยาศาสตร์และเทคโนโลยีอันเป็นกำลังสำคัญในการพัฒนาประเทศ</w:t>
            </w:r>
          </w:p>
        </w:tc>
        <w:tc>
          <w:tcPr>
            <w:tcW w:w="3260" w:type="dxa"/>
          </w:tcPr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. บริหารภาระงานให้เหมาะสม</w:t>
            </w:r>
          </w:p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. ส่งเสริมความร่วมมือการวิจัย</w:t>
            </w:r>
          </w:p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. พัฒนาศักยภาพการวิจัย</w:t>
            </w:r>
          </w:p>
        </w:tc>
        <w:tc>
          <w:tcPr>
            <w:tcW w:w="2118" w:type="dxa"/>
          </w:tcPr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หลักสูตรไม่เป็นไปตามมาตรฐานตามกฎหมายที่กำหนด</w:t>
            </w:r>
          </w:p>
        </w:tc>
        <w:tc>
          <w:tcPr>
            <w:tcW w:w="2276" w:type="dxa"/>
          </w:tcPr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1. ส่งเสริมการดำเนินการด้านวารสารเพื่อตีพิมพ์ผลงานวิจัย</w:t>
            </w:r>
          </w:p>
        </w:tc>
        <w:tc>
          <w:tcPr>
            <w:tcW w:w="1701" w:type="dxa"/>
          </w:tcPr>
          <w:p w:rsidR="00E7557A" w:rsidRPr="00DF7EE5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F7EE5">
              <w:rPr>
                <w:rFonts w:ascii="TH SarabunIT๙" w:hAnsi="TH SarabunIT๙" w:cs="TH SarabunIT๙"/>
                <w:sz w:val="24"/>
                <w:szCs w:val="24"/>
                <w:cs/>
              </w:rPr>
              <w:t>คณะวิทยาศาสตร์และเทคโนโลยี</w:t>
            </w:r>
          </w:p>
        </w:tc>
        <w:tc>
          <w:tcPr>
            <w:tcW w:w="1044" w:type="dxa"/>
            <w:shd w:val="clear" w:color="auto" w:fill="auto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E7557A" w:rsidRPr="004464EB" w:rsidRDefault="00E7557A" w:rsidP="0000108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p w:rsidR="00E7557A" w:rsidRDefault="00E7557A" w:rsidP="00E7557A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4C01C" wp14:editId="792A9D7A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557A" w:rsidRPr="004F0096" w:rsidRDefault="00E7557A" w:rsidP="00E7557A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E7557A" w:rsidRPr="004F0096" w:rsidRDefault="00E7557A" w:rsidP="00E7557A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64C01C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AnFUYx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E7557A" w:rsidRPr="004F0096" w:rsidRDefault="00E7557A" w:rsidP="00E7557A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E7557A" w:rsidRPr="004F0096" w:rsidRDefault="00E7557A" w:rsidP="00E7557A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</w:p>
    <w:p w:rsidR="00E7557A" w:rsidRPr="00B06EA0" w:rsidRDefault="00E7557A" w:rsidP="00E7557A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:rsidR="00E7557A" w:rsidRPr="00B06EA0" w:rsidRDefault="00E7557A" w:rsidP="00E7557A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9E4EBC" w:rsidRDefault="00E7557A" w:rsidP="00E7557A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  <w:bookmarkStart w:id="0" w:name="_GoBack"/>
      <w:bookmarkEnd w:id="0"/>
    </w:p>
    <w:sectPr w:rsidR="009E4EBC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57A"/>
    <w:rsid w:val="009E4EBC"/>
    <w:rsid w:val="00E7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8DA8F5-6158-40C7-B515-ED111597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57A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2025-07-30T04:50:00Z</dcterms:created>
  <dcterms:modified xsi:type="dcterms:W3CDTF">2025-07-30T04:51:00Z</dcterms:modified>
</cp:coreProperties>
</file>