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3B2846" w:rsidRDefault="00457F88" w:rsidP="003B284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6D1AC4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สถาบันภาษา ศิลปะและวัฒนธรรม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D712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23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2693"/>
        <w:gridCol w:w="1567"/>
        <w:gridCol w:w="1268"/>
        <w:gridCol w:w="1908"/>
      </w:tblGrid>
      <w:tr w:rsidR="006D1AC4" w:rsidRPr="003959D3" w:rsidTr="003B2846">
        <w:trPr>
          <w:trHeight w:val="1551"/>
          <w:tblHeader/>
        </w:trPr>
        <w:tc>
          <w:tcPr>
            <w:tcW w:w="2980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6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D1AC4" w:rsidRPr="003959D3" w:rsidTr="003B2846">
        <w:trPr>
          <w:tblHeader/>
        </w:trPr>
        <w:tc>
          <w:tcPr>
            <w:tcW w:w="298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5443E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๒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พัฒนานวัตกรรมด้านภาษา ศิลปะและวัฒนธรรม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เพื่อยกระดับการบริการวิชาการ</w:t>
            </w:r>
          </w:p>
          <w:p w:rsidR="006D1AC4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เพื่ออนุรักษ์องค์ความรู้ด้านวัฒนธรรม จังหวัดสกลนคร ไม่ให้สูญหาย</w:t>
            </w:r>
          </w:p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ข้อมูลองค์ความรู้ด้านวัฒนธรรม จังหวัดสกลนคร ล้าสมัย</w:t>
            </w:r>
          </w:p>
        </w:tc>
        <w:tc>
          <w:tcPr>
            <w:tcW w:w="2410" w:type="dxa"/>
          </w:tcPr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ข้อมูลองค์ความรู้ทางด้านวัฒนธรรมจังหวัดสกลนครล้าสมัย ข้อมูลบางส่วนสูญหาย</w:t>
            </w:r>
          </w:p>
        </w:tc>
        <w:tc>
          <w:tcPr>
            <w:tcW w:w="2693" w:type="dxa"/>
          </w:tcPr>
          <w:p w:rsidR="006D1AC4" w:rsidRPr="007524E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รวบรวมองค์ความรู้ด้านวัฒนธรรมจังหวัดสกลนคร</w:t>
            </w:r>
          </w:p>
        </w:tc>
        <w:tc>
          <w:tcPr>
            <w:tcW w:w="1567" w:type="dxa"/>
          </w:tcPr>
          <w:p w:rsidR="006D1AC4" w:rsidRPr="009E33EF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รวบรวมองค์ความรู้ด้านวัฒนธรรมจังหวัดสกลนคร</w:t>
            </w:r>
          </w:p>
        </w:tc>
        <w:tc>
          <w:tcPr>
            <w:tcW w:w="126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6D1AC4" w:rsidRPr="003959D3" w:rsidTr="003B2846">
        <w:trPr>
          <w:tblHeader/>
        </w:trPr>
        <w:tc>
          <w:tcPr>
            <w:tcW w:w="298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๒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พัฒนานวัตกรรมด้านภาษา ศิลปะและวัฒนธรรมเพื่อยกระดับการบริการวิชาการ</w:t>
            </w:r>
          </w:p>
          <w:p w:rsidR="006D1AC4" w:rsidRPr="003B2846" w:rsidRDefault="006D1AC4" w:rsidP="006D1AC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ลักษณ์ของ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จังหวัดสกลนคร ไม่ให้สูญหาย</w:t>
            </w: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จังหวัดสกลนคร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ไม่เป็นปัจจุบัน ขาดการรวบรวมองค์ความรู้ในรูปแบบของเอกสาร</w:t>
            </w:r>
          </w:p>
        </w:tc>
        <w:tc>
          <w:tcPr>
            <w:tcW w:w="2410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ลักษณ์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จังหวัดสกลนครล้าสมัย ข้อมูลบางส่วนสูญหาย</w:t>
            </w:r>
          </w:p>
        </w:tc>
        <w:tc>
          <w:tcPr>
            <w:tcW w:w="2693" w:type="dxa"/>
          </w:tcPr>
          <w:p w:rsidR="006D1AC4" w:rsidRPr="005443E5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ผ้า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ลักษณ์ 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จังหวัดสกลนคร</w:t>
            </w:r>
          </w:p>
        </w:tc>
        <w:tc>
          <w:tcPr>
            <w:tcW w:w="1567" w:type="dxa"/>
          </w:tcPr>
          <w:p w:rsidR="006D1AC4" w:rsidRPr="009E33EF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งานบริการวิชาการและพิพิธภัณฑ์เมืองสกลนคร</w:t>
            </w:r>
          </w:p>
        </w:tc>
        <w:tc>
          <w:tcPr>
            <w:tcW w:w="126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6D1AC4" w:rsidRPr="00496EDC" w:rsidRDefault="006D1AC4" w:rsidP="006D1A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D3A5A" w:rsidRDefault="007D3A5A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6D1AC4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6D1AC4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 w:rsidR="006D1AC4" w:rsidRPr="006D1AC4">
        <w:rPr>
          <w:rFonts w:ascii="TH SarabunPSK" w:hAnsi="TH SarabunPSK" w:cs="TH SarabunPSK" w:hint="cs"/>
          <w:sz w:val="32"/>
          <w:szCs w:val="32"/>
          <w:u w:val="dotted"/>
          <w:cs/>
        </w:rPr>
        <w:t>สถาบันภาษา ศิลปะและวัฒนธรรม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D712A1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bookmarkStart w:id="0" w:name="_GoBack"/>
      <w:bookmarkEnd w:id="0"/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3B2846"/>
    <w:rsid w:val="00457F88"/>
    <w:rsid w:val="006D1AC4"/>
    <w:rsid w:val="007A2B8B"/>
    <w:rsid w:val="007D3A5A"/>
    <w:rsid w:val="009E33EF"/>
    <w:rsid w:val="00A123CD"/>
    <w:rsid w:val="00A94F64"/>
    <w:rsid w:val="00BF52FE"/>
    <w:rsid w:val="00CC0F18"/>
    <w:rsid w:val="00D712A1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90EE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2026-06-29T04:17:00Z</dcterms:created>
  <dcterms:modified xsi:type="dcterms:W3CDTF">2026-06-29T04:17:00Z</dcterms:modified>
</cp:coreProperties>
</file>