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BE2" w:rsidRPr="00B27313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B1EF5" wp14:editId="2C0F9005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40BE2" w:rsidRPr="001E40C9" w:rsidRDefault="00840BE2" w:rsidP="00840BE2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840BE2" w:rsidRDefault="00840BE2" w:rsidP="00840B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EB1E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840BE2" w:rsidRPr="001E40C9" w:rsidRDefault="00840BE2" w:rsidP="00840BE2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840BE2" w:rsidRDefault="00840BE2" w:rsidP="00840BE2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97C1A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คณะมนุษยศาสตร์และสังคมศาสตร์</w:t>
      </w:r>
    </w:p>
    <w:p w:rsidR="00840BE2" w:rsidRPr="00B27313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840BE2" w:rsidRPr="00B27313" w:rsidRDefault="00840BE2" w:rsidP="00840BE2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840BE2" w:rsidRPr="0096565B" w:rsidRDefault="00840BE2" w:rsidP="00840BE2">
      <w:pPr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656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ปรัชญา </w:t>
      </w:r>
      <w:r w:rsidRPr="0096565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96565B">
        <w:rPr>
          <w:rFonts w:ascii="TH SarabunIT๙" w:hAnsi="TH SarabunIT๙" w:cs="TH SarabunIT๙"/>
          <w:sz w:val="32"/>
          <w:szCs w:val="32"/>
        </w:rPr>
        <w:t xml:space="preserve"> </w:t>
      </w:r>
      <w:r w:rsidRPr="0096565B">
        <w:rPr>
          <w:rFonts w:ascii="TH SarabunIT๙" w:hAnsi="TH SarabunIT๙" w:cs="TH SarabunIT๙" w:hint="cs"/>
          <w:sz w:val="32"/>
          <w:szCs w:val="32"/>
          <w:cs/>
        </w:rPr>
        <w:t>คณะมนุษยศาสตร์และสังคมศาสตร์ แหล่งวิชาการ สร้างสรรค์คุณค่าการเรียนรู้ เพื่อพัฒนามนุษยศาสตร์และสังคมศาสตร์อย่างยั่งยืน</w:t>
      </w:r>
    </w:p>
    <w:p w:rsidR="00840BE2" w:rsidRPr="0096565B" w:rsidRDefault="00840BE2" w:rsidP="00840BE2">
      <w:pPr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656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วิสัยทัศน์ </w:t>
      </w:r>
      <w:r w:rsidRPr="0096565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96565B">
        <w:rPr>
          <w:rFonts w:ascii="TH SarabunIT๙" w:hAnsi="TH SarabunIT๙" w:cs="TH SarabunIT๙"/>
          <w:sz w:val="32"/>
          <w:szCs w:val="32"/>
        </w:rPr>
        <w:t xml:space="preserve"> </w:t>
      </w:r>
      <w:r w:rsidRPr="0096565B">
        <w:rPr>
          <w:rFonts w:ascii="TH SarabunIT๙" w:hAnsi="TH SarabunIT๙" w:cs="TH SarabunIT๙" w:hint="cs"/>
          <w:sz w:val="32"/>
          <w:szCs w:val="32"/>
          <w:cs/>
        </w:rPr>
        <w:t>คณะมนุษยศาสตร์และสังคมศาสตร์ เป็นองค์กรวิชาการ เพื่อการเรียนรู้ สร้างสรรค์คุณค่าทางวัฒนธรรม สู่การพัฒนาท้องถิ่นอย่างยั่งยืน</w:t>
      </w:r>
    </w:p>
    <w:p w:rsidR="00840BE2" w:rsidRPr="0096565B" w:rsidRDefault="00840BE2" w:rsidP="00840BE2">
      <w:pPr>
        <w:spacing w:before="0" w:line="240" w:lineRule="auto"/>
        <w:rPr>
          <w:rFonts w:ascii="TH SarabunIT๙" w:hAnsi="TH SarabunIT๙" w:cs="TH SarabunIT๙" w:hint="cs"/>
          <w:sz w:val="32"/>
          <w:szCs w:val="32"/>
        </w:rPr>
      </w:pPr>
      <w:r w:rsidRPr="009656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พันธกิจ </w:t>
      </w:r>
      <w:r w:rsidRPr="0096565B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96565B">
        <w:rPr>
          <w:rFonts w:ascii="TH SarabunIT๙" w:hAnsi="TH SarabunIT๙" w:cs="TH SarabunIT๙"/>
          <w:sz w:val="32"/>
          <w:szCs w:val="32"/>
        </w:rPr>
        <w:t xml:space="preserve"> 5 </w:t>
      </w:r>
      <w:r w:rsidRPr="0096565B">
        <w:rPr>
          <w:rFonts w:ascii="TH SarabunIT๙" w:hAnsi="TH SarabunIT๙" w:cs="TH SarabunIT๙" w:hint="cs"/>
          <w:sz w:val="32"/>
          <w:szCs w:val="32"/>
          <w:cs/>
        </w:rPr>
        <w:t>บริหารจัดการให้มีคุณภาพ</w:t>
      </w:r>
    </w:p>
    <w:p w:rsidR="00840BE2" w:rsidRPr="00B27313" w:rsidRDefault="00840BE2" w:rsidP="00840BE2">
      <w:pPr>
        <w:autoSpaceDE w:val="0"/>
        <w:autoSpaceDN w:val="0"/>
        <w:adjustRightInd w:val="0"/>
        <w:spacing w:before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840BE2" w:rsidRPr="00606C33" w:rsidTr="004464EB">
        <w:trPr>
          <w:trHeight w:val="982"/>
          <w:tblHeader/>
        </w:trPr>
        <w:tc>
          <w:tcPr>
            <w:tcW w:w="2405" w:type="dxa"/>
          </w:tcPr>
          <w:p w:rsidR="00840BE2" w:rsidRPr="00606C33" w:rsidRDefault="00840BE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:rsidR="00840BE2" w:rsidRPr="00606C33" w:rsidRDefault="00840BE2" w:rsidP="0000108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</w:t>
            </w:r>
            <w:proofErr w:type="spellStart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อื่นๆ</w:t>
            </w:r>
            <w:proofErr w:type="spellEnd"/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:rsidR="00840BE2" w:rsidRPr="00606C33" w:rsidRDefault="00840BE2" w:rsidP="0000108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606C3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464EB" w:rsidRPr="00606C33" w:rsidTr="004464EB">
        <w:trPr>
          <w:trHeight w:val="982"/>
          <w:tblHeader/>
        </w:trPr>
        <w:tc>
          <w:tcPr>
            <w:tcW w:w="2405" w:type="dxa"/>
            <w:vMerge w:val="restart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๕</w:t>
            </w: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บริหารจัดการให้มีคุณภาพ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: เพื่อบริหารจัดการ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ให้มีคุณภาพ</w:t>
            </w:r>
          </w:p>
        </w:tc>
        <w:tc>
          <w:tcPr>
            <w:tcW w:w="2977" w:type="dxa"/>
            <w:vMerge w:val="restart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๑. คณะมีกิจกรรมการพัฒนาและปรับปรุงหลักสูตรให้สอดคล้องกับความต้องการของตลาดและการเปลี่ยนแปลงเทคโนโลยี   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ind w:hanging="103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๒. คณะกำหนดนโยบายการประชาสัมพันธ์หลักสูตรเชิงรุกเพื่อให้เข้าถึงกลุ่มเป้าหมายเพิ่มขึ้น โดยการจัดกิจกรรม </w:t>
            </w:r>
            <w:r w:rsidRPr="004464EB">
              <w:rPr>
                <w:rFonts w:ascii="TH SarabunIT๙" w:hAnsi="TH SarabunIT๙" w:cs="TH SarabunIT๙"/>
                <w:sz w:val="24"/>
                <w:szCs w:val="24"/>
              </w:rPr>
              <w:t xml:space="preserve">Open House </w:t>
            </w: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และแนะแนวการศึกษา จัดขึ้น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     ๒.๑) วันอังคารที่ ๒๑ มกราคม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68</w:t>
            </w: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ณ โรงเรียนดงมะไฟวิทยา จังหวัดสกลนคร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     ๒.๒) วันศุกร์ที่ ๒๔ มกราคม ๒๕๖๘</w:t>
            </w:r>
            <w:r w:rsidR="00DC01EC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โรงเรียนนา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ทม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วิทยา จังหวัดนครพนม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๓. กิจกรรมพัฒนาปรับปรุงหลักสูตร 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อยู่ระหว่างการดำเนินการปรับปรุงหลักสูตร</w:t>
            </w:r>
          </w:p>
        </w:tc>
        <w:tc>
          <w:tcPr>
            <w:tcW w:w="2118" w:type="dxa"/>
            <w:vMerge w:val="restart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ปัจจุบันจำนวนนักศึกษา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ไม่เป็นไปตามแผน</w:t>
            </w:r>
          </w:p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การรับนักศึกษา</w:t>
            </w:r>
          </w:p>
        </w:tc>
        <w:tc>
          <w:tcPr>
            <w:tcW w:w="2276" w:type="dxa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๑. ให้ความรู้และพัฒนาทักษะด้านการพัฒนาและปรับปรุงหลักสูตรให้อาจารย์ประจำหลักสูตร  </w:t>
            </w:r>
            <w:bookmarkStart w:id="0" w:name="_GoBack"/>
            <w:bookmarkEnd w:id="0"/>
          </w:p>
        </w:tc>
        <w:tc>
          <w:tcPr>
            <w:tcW w:w="1701" w:type="dxa"/>
            <w:vMerge w:val="restart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งานบริการการศึกษา</w:t>
            </w:r>
          </w:p>
        </w:tc>
        <w:tc>
          <w:tcPr>
            <w:tcW w:w="1044" w:type="dxa"/>
            <w:shd w:val="clear" w:color="auto" w:fill="auto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4464EB" w:rsidRPr="00606C33" w:rsidTr="004464EB">
        <w:trPr>
          <w:trHeight w:val="982"/>
          <w:tblHeader/>
        </w:trPr>
        <w:tc>
          <w:tcPr>
            <w:tcW w:w="2405" w:type="dxa"/>
            <w:vMerge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๒. กำหนดนโยบายการประชาสัมพันธ์หลักสูตรเชิงรุกเพื่อให้เข้าถึงกลุ่มเป้าหมายเพิ่มขึ้น โดยการประชาสัมพันธ์ออนไลน์ผ่าน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เวป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ไซ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ต์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ของคณะและประชาสมัพน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ธ์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โดยการบูรณาการในพื้นที่บริการวิชาการ</w:t>
            </w:r>
          </w:p>
        </w:tc>
        <w:tc>
          <w:tcPr>
            <w:tcW w:w="1701" w:type="dxa"/>
            <w:vMerge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840BE2" w:rsidRPr="00606C33" w:rsidTr="004464EB">
        <w:trPr>
          <w:trHeight w:val="982"/>
          <w:tblHeader/>
        </w:trPr>
        <w:tc>
          <w:tcPr>
            <w:tcW w:w="2405" w:type="dxa"/>
            <w:vMerge w:val="restart"/>
          </w:tcPr>
          <w:p w:rsidR="004464EB" w:rsidRPr="00E46954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๕ </w:t>
            </w:r>
            <w:r w:rsidRPr="00E46954">
              <w:rPr>
                <w:rFonts w:ascii="TH SarabunIT๙" w:hAnsi="TH SarabunIT๙" w:cs="TH SarabunIT๙"/>
                <w:sz w:val="24"/>
                <w:szCs w:val="24"/>
                <w:cs/>
              </w:rPr>
              <w:t>บริหารจัดการ</w:t>
            </w:r>
          </w:p>
          <w:p w:rsidR="004464EB" w:rsidRPr="00E46954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E46954">
              <w:rPr>
                <w:rFonts w:ascii="TH SarabunIT๙" w:hAnsi="TH SarabunIT๙" w:cs="TH SarabunIT๙"/>
                <w:sz w:val="24"/>
                <w:szCs w:val="24"/>
                <w:cs/>
              </w:rPr>
              <w:t>ให้มีคุณภาพ</w:t>
            </w:r>
          </w:p>
          <w:p w:rsidR="004464EB" w:rsidRPr="00E46954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วัตถุประสงค์ </w:t>
            </w:r>
            <w:r w:rsidRPr="00E46954">
              <w:rPr>
                <w:rFonts w:ascii="TH SarabunIT๙" w:hAnsi="TH SarabunIT๙" w:cs="TH SarabunIT๙"/>
                <w:sz w:val="24"/>
                <w:szCs w:val="24"/>
                <w:cs/>
              </w:rPr>
              <w:t>: เพื่อบริหารจัดการ</w:t>
            </w:r>
          </w:p>
          <w:p w:rsidR="00840BE2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46954">
              <w:rPr>
                <w:rFonts w:ascii="TH SarabunIT๙" w:hAnsi="TH SarabunIT๙" w:cs="TH SarabunIT๙"/>
                <w:sz w:val="24"/>
                <w:szCs w:val="24"/>
                <w:cs/>
              </w:rPr>
              <w:t>ให้มีคุณภาพ</w:t>
            </w:r>
          </w:p>
        </w:tc>
        <w:tc>
          <w:tcPr>
            <w:tcW w:w="2977" w:type="dxa"/>
            <w:vMerge w:val="restart"/>
          </w:tcPr>
          <w:p w:rsidR="004464EB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๑. คณะมีมาตรการในการควบคุมกำกับดูแลโดยการติดกล้องวงจรปิด และทำหนังสือแจ้ง 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รป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ภ.เพื่อเพิ่มเวลาตรวจเวรยาม</w:t>
            </w:r>
          </w:p>
          <w:p w:rsidR="00840BE2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๒. คณะกำหนดนโยบายสำหรับบุคลากรที่ปฏิบัติงานนอกเวลาราชการโดยประชาสัมพันธ์ แจ้งเวียนบุคลากรที่ปฏิบัติงานนอกเวลาราชการให้ทราบถึงมาตรการ</w:t>
            </w:r>
          </w:p>
        </w:tc>
        <w:tc>
          <w:tcPr>
            <w:tcW w:w="2118" w:type="dxa"/>
            <w:vMerge w:val="restart"/>
          </w:tcPr>
          <w:p w:rsidR="00840BE2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คณะยังคงมีความเสี่ยงด้านความปลอดภัยของทรัพย์สินราชการ</w:t>
            </w:r>
          </w:p>
        </w:tc>
        <w:tc>
          <w:tcPr>
            <w:tcW w:w="2276" w:type="dxa"/>
          </w:tcPr>
          <w:p w:rsidR="00561B84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๑. เพิ่มมาตรการในการควบคุมกำกับดูแลเพิ่มมากขึ้นโดยการติดกล้องวงจรปิด และทำหนังสือแจ้ง </w:t>
            </w:r>
            <w:proofErr w:type="spellStart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รป</w:t>
            </w:r>
            <w:proofErr w:type="spellEnd"/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ภ.เพื่อเพิ่มเวลาตรวจ</w:t>
            </w:r>
          </w:p>
          <w:p w:rsidR="00840BE2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เวรยาม</w:t>
            </w:r>
          </w:p>
        </w:tc>
        <w:tc>
          <w:tcPr>
            <w:tcW w:w="1701" w:type="dxa"/>
            <w:vMerge w:val="restart"/>
          </w:tcPr>
          <w:p w:rsidR="004464EB" w:rsidRPr="004464EB" w:rsidRDefault="004464EB" w:rsidP="004464EB">
            <w:pPr>
              <w:pStyle w:val="a3"/>
              <w:rPr>
                <w:rFonts w:ascii="TH SarabunIT๙" w:hAnsi="TH SarabunIT๙" w:cs="TH SarabunIT๙"/>
                <w:b w:val="0"/>
                <w:bCs w:val="0"/>
                <w:spacing w:val="20"/>
                <w:sz w:val="24"/>
                <w:szCs w:val="24"/>
              </w:rPr>
            </w:pPr>
            <w:r w:rsidRPr="004464EB">
              <w:rPr>
                <w:rFonts w:ascii="TH SarabunIT๙" w:hAnsi="TH SarabunIT๙" w:cs="TH SarabunIT๙"/>
                <w:b w:val="0"/>
                <w:bCs w:val="0"/>
                <w:spacing w:val="20"/>
                <w:sz w:val="24"/>
                <w:szCs w:val="24"/>
                <w:cs/>
              </w:rPr>
              <w:t>งานบริหารงานทั่วไป</w:t>
            </w:r>
          </w:p>
          <w:p w:rsidR="004464EB" w:rsidRPr="004464EB" w:rsidRDefault="004464EB" w:rsidP="004464EB">
            <w:pPr>
              <w:pStyle w:val="a3"/>
              <w:rPr>
                <w:rFonts w:ascii="TH SarabunIT๙" w:hAnsi="TH SarabunIT๙" w:cs="TH SarabunIT๙"/>
                <w:b w:val="0"/>
                <w:bCs w:val="0"/>
                <w:spacing w:val="20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b w:val="0"/>
                <w:bCs w:val="0"/>
                <w:spacing w:val="20"/>
                <w:sz w:val="24"/>
                <w:szCs w:val="24"/>
                <w:cs/>
              </w:rPr>
              <w:t xml:space="preserve"> </w:t>
            </w:r>
          </w:p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  <w:tr w:rsidR="00840BE2" w:rsidRPr="00606C33" w:rsidTr="004464EB">
        <w:trPr>
          <w:trHeight w:val="982"/>
          <w:tblHeader/>
        </w:trPr>
        <w:tc>
          <w:tcPr>
            <w:tcW w:w="2405" w:type="dxa"/>
            <w:vMerge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977" w:type="dxa"/>
            <w:vMerge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118" w:type="dxa"/>
            <w:vMerge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276" w:type="dxa"/>
          </w:tcPr>
          <w:p w:rsidR="00840BE2" w:rsidRPr="004464EB" w:rsidRDefault="004464EB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4464EB">
              <w:rPr>
                <w:rFonts w:ascii="TH SarabunIT๙" w:hAnsi="TH SarabunIT๙" w:cs="TH SarabunIT๙"/>
                <w:sz w:val="24"/>
                <w:szCs w:val="24"/>
                <w:cs/>
              </w:rPr>
              <w:t>๒. กำหนดนโยบายสำหรับบุคลากรที่ปฏิบัติงานนอกเวลาราชการอย่างเคร่งครัดโดยประชาสัมพันธ์ แจ้งเวียนบุคลากรที่ปฏิบัติงานนอกเวลาราชการให้ทราบถึงมาตรการ เป็นระยะ โดยเฉพาะช่วงวันหยุดราชการ</w:t>
            </w:r>
          </w:p>
        </w:tc>
        <w:tc>
          <w:tcPr>
            <w:tcW w:w="1701" w:type="dxa"/>
            <w:vMerge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91" w:type="dxa"/>
          </w:tcPr>
          <w:p w:rsidR="00840BE2" w:rsidRPr="004464EB" w:rsidRDefault="00840BE2" w:rsidP="004464E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</w:tr>
    </w:tbl>
    <w:p w:rsidR="004464EB" w:rsidRDefault="00840BE2" w:rsidP="004464E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14E2AF" wp14:editId="78494FBA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0BE2" w:rsidRPr="004F0096" w:rsidRDefault="00840BE2" w:rsidP="00840BE2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40BE2" w:rsidRPr="004F0096" w:rsidRDefault="00840BE2" w:rsidP="00840BE2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14E2AF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AnFUYx4QAAAAk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840BE2" w:rsidRPr="004F0096" w:rsidRDefault="00840BE2" w:rsidP="00840BE2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40BE2" w:rsidRPr="004F0096" w:rsidRDefault="00840BE2" w:rsidP="00840BE2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</w:r>
      <w:r w:rsidR="004464EB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</w:p>
    <w:p w:rsidR="00840BE2" w:rsidRPr="00B06EA0" w:rsidRDefault="004464EB" w:rsidP="004464E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="00840BE2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840BE2" w:rsidRPr="00B06EA0" w:rsidRDefault="00840BE2" w:rsidP="004464E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9E4EBC" w:rsidRPr="00840BE2" w:rsidRDefault="00840BE2" w:rsidP="004464E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9E4EBC" w:rsidRPr="00840BE2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E2"/>
    <w:rsid w:val="004464EB"/>
    <w:rsid w:val="00561B84"/>
    <w:rsid w:val="00840BE2"/>
    <w:rsid w:val="009E4EBC"/>
    <w:rsid w:val="00DC01EC"/>
    <w:rsid w:val="00E4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B2D6"/>
  <w15:chartTrackingRefBased/>
  <w15:docId w15:val="{2C4470BC-2186-4141-9A2B-FBED3B5F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BE2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464EB"/>
    <w:pPr>
      <w:spacing w:before="0" w:line="240" w:lineRule="auto"/>
      <w:jc w:val="left"/>
    </w:pPr>
    <w:rPr>
      <w:rFonts w:ascii="Cordia New" w:eastAsia="Cordia New" w:hAnsi="Cordia New"/>
      <w:b/>
      <w:bCs/>
      <w:sz w:val="44"/>
      <w:szCs w:val="44"/>
      <w:lang w:eastAsia="zh-CN"/>
    </w:rPr>
  </w:style>
  <w:style w:type="character" w:customStyle="1" w:styleId="a4">
    <w:name w:val="ชื่อเรื่องรอง อักขระ"/>
    <w:basedOn w:val="a0"/>
    <w:link w:val="a3"/>
    <w:rsid w:val="004464EB"/>
    <w:rPr>
      <w:rFonts w:ascii="Cordia New" w:eastAsia="Cordia New" w:hAnsi="Cordia New" w:cs="Cordia New"/>
      <w:b/>
      <w:bCs/>
      <w:sz w:val="44"/>
      <w:szCs w:val="4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5</cp:revision>
  <dcterms:created xsi:type="dcterms:W3CDTF">2025-07-30T04:14:00Z</dcterms:created>
  <dcterms:modified xsi:type="dcterms:W3CDTF">2025-07-30T04:20:00Z</dcterms:modified>
</cp:coreProperties>
</file>