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E99" w:rsidRPr="00EE5B4C" w:rsidRDefault="0022157B">
      <w:pPr>
        <w:spacing w:after="0" w:line="240" w:lineRule="auto"/>
        <w:jc w:val="center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bookmarkStart w:id="0" w:name="_GoBack"/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เกณฑ์คุณภาพที่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8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ผลผลิตและผลลัพธ์ (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Output and Outcomes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)</w:t>
      </w:r>
    </w:p>
    <w:p w:rsidR="00A27E99" w:rsidRPr="00EE5B4C" w:rsidRDefault="00A27E99">
      <w:pPr>
        <w:spacing w:after="0" w:line="240" w:lineRule="auto"/>
        <w:jc w:val="center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5"/>
        <w:tblW w:w="934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97"/>
        <w:gridCol w:w="534"/>
        <w:gridCol w:w="534"/>
        <w:gridCol w:w="537"/>
        <w:gridCol w:w="534"/>
        <w:gridCol w:w="534"/>
        <w:gridCol w:w="545"/>
        <w:gridCol w:w="534"/>
      </w:tblGrid>
      <w:tr w:rsidR="00A27E99" w:rsidRPr="00EE5B4C">
        <w:tc>
          <w:tcPr>
            <w:tcW w:w="5598" w:type="dxa"/>
            <w:shd w:val="clear" w:color="auto" w:fill="D9D9D9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            Requirement </w:t>
            </w:r>
          </w:p>
        </w:tc>
        <w:tc>
          <w:tcPr>
            <w:tcW w:w="534" w:type="dxa"/>
            <w:shd w:val="clear" w:color="auto" w:fill="D9D9D9"/>
          </w:tcPr>
          <w:p w:rsidR="00A27E99" w:rsidRPr="00EE5B4C" w:rsidRDefault="0022157B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534" w:type="dxa"/>
            <w:shd w:val="clear" w:color="auto" w:fill="D9D9D9"/>
          </w:tcPr>
          <w:p w:rsidR="00A27E99" w:rsidRPr="00EE5B4C" w:rsidRDefault="0022157B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537" w:type="dxa"/>
            <w:shd w:val="clear" w:color="auto" w:fill="D9D9D9"/>
          </w:tcPr>
          <w:p w:rsidR="00A27E99" w:rsidRPr="00EE5B4C" w:rsidRDefault="0022157B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534" w:type="dxa"/>
            <w:shd w:val="clear" w:color="auto" w:fill="D9D9D9"/>
          </w:tcPr>
          <w:p w:rsidR="00A27E99" w:rsidRPr="00EE5B4C" w:rsidRDefault="0022157B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534" w:type="dxa"/>
            <w:shd w:val="clear" w:color="auto" w:fill="D9D9D9"/>
          </w:tcPr>
          <w:p w:rsidR="00A27E99" w:rsidRPr="00EE5B4C" w:rsidRDefault="0022157B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</w:t>
            </w:r>
          </w:p>
        </w:tc>
        <w:tc>
          <w:tcPr>
            <w:tcW w:w="545" w:type="dxa"/>
            <w:shd w:val="clear" w:color="auto" w:fill="D9D9D9"/>
          </w:tcPr>
          <w:p w:rsidR="00A27E99" w:rsidRPr="00EE5B4C" w:rsidRDefault="0022157B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6</w:t>
            </w:r>
          </w:p>
        </w:tc>
        <w:tc>
          <w:tcPr>
            <w:tcW w:w="534" w:type="dxa"/>
            <w:shd w:val="clear" w:color="auto" w:fill="D9D9D9"/>
          </w:tcPr>
          <w:p w:rsidR="00A27E99" w:rsidRPr="00EE5B4C" w:rsidRDefault="0022157B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</w:p>
        </w:tc>
      </w:tr>
      <w:tr w:rsidR="00A27E99" w:rsidRPr="00EE5B4C">
        <w:tc>
          <w:tcPr>
            <w:tcW w:w="5598" w:type="dxa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. 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The pass rate, dropout rate, and average time to graduate are shown to be established, monitored, and benchmarked for improvement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22157B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7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5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A27E99" w:rsidRPr="00EE5B4C">
        <w:tc>
          <w:tcPr>
            <w:tcW w:w="5598" w:type="dxa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. 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Employability as well as self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employment, entrepreneurship, and advancement to further studies, are shown to be established, monitored, and benchmarked for improvement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22157B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7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5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A27E99" w:rsidRPr="00EE5B4C">
        <w:tc>
          <w:tcPr>
            <w:tcW w:w="5598" w:type="dxa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. 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Research and creative work output and activities carried out by the academic staff and students, are shown to be established, monitored, and benchmarked for improvement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22157B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7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5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A27E99" w:rsidRPr="00EE5B4C">
        <w:tc>
          <w:tcPr>
            <w:tcW w:w="5598" w:type="dxa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. 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Data are provided to show directly the achievement of the programme outcomes, which are established and monitored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22157B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7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5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A27E99" w:rsidRPr="00EE5B4C">
        <w:tc>
          <w:tcPr>
            <w:tcW w:w="5598" w:type="dxa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 xml:space="preserve">. 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Satisfaction level of the various stakeholders are shown to be established, monitored, and benchmarked for improvement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22157B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7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5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A27E99" w:rsidRPr="00EE5B4C">
        <w:tc>
          <w:tcPr>
            <w:tcW w:w="5598" w:type="dxa"/>
          </w:tcPr>
          <w:p w:rsidR="00A27E99" w:rsidRPr="00EE5B4C" w:rsidRDefault="0022157B">
            <w:pPr>
              <w:ind w:firstLine="720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Overall opinion</w:t>
            </w: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22157B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7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5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4" w:type="dxa"/>
          </w:tcPr>
          <w:p w:rsidR="00A27E99" w:rsidRPr="00EE5B4C" w:rsidRDefault="00A27E99">
            <w:pPr>
              <w:ind w:left="-34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</w:tbl>
    <w:p w:rsidR="00A27E99" w:rsidRPr="00EE5B4C" w:rsidRDefault="00A27E99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A27E99" w:rsidRPr="00EE5B4C" w:rsidRDefault="0022157B">
      <w:pPr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เกณฑ์คุณภาพที่ 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8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–เกณฑ์ย่อย </w:t>
      </w:r>
    </w:p>
    <w:tbl>
      <w:tblPr>
        <w:tblStyle w:val="a6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A27E99" w:rsidRPr="00EE5B4C">
        <w:tc>
          <w:tcPr>
            <w:tcW w:w="9350" w:type="dxa"/>
            <w:shd w:val="clear" w:color="auto" w:fill="B4C6E7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1 The pass rate, dropout rate, and average time to graduate are shown to be established, monitored, and benchmarked for improvement </w:t>
            </w:r>
          </w:p>
        </w:tc>
      </w:tr>
    </w:tbl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A27E99" w:rsidRPr="00EE5B4C" w:rsidRDefault="0022157B" w:rsidP="00F036E4">
      <w:pPr>
        <w:tabs>
          <w:tab w:val="left" w:pos="720"/>
        </w:tabs>
        <w:spacing w:after="0" w:line="240" w:lineRule="auto"/>
        <w:jc w:val="thaiDistribute"/>
        <w:rPr>
          <w:rFonts w:ascii="TH SarabunPSK" w:eastAsia="TH SarabunPSK" w:hAnsi="TH SarabunPSK" w:cs="TH SarabunPSK"/>
          <w:b/>
          <w:bCs/>
          <w:sz w:val="24"/>
          <w:szCs w:val="24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หลักสูตร </w:t>
      </w:r>
      <w:r w:rsidRPr="00EE5B4C">
        <w:rPr>
          <w:rFonts w:ascii="TH SarabunPSK" w:eastAsia="TH SarabunPSK" w:hAnsi="TH SarabunPSK" w:cs="TH SarabunPSK"/>
          <w:color w:val="EE0000"/>
          <w:sz w:val="24"/>
          <w:szCs w:val="24"/>
          <w:cs/>
          <w:lang w:bidi="th"/>
        </w:rPr>
        <w:t>XXXXXXXXXX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สาขาวิชา </w:t>
      </w:r>
      <w:r w:rsidRPr="00EE5B4C">
        <w:rPr>
          <w:rFonts w:ascii="TH SarabunPSK" w:eastAsia="TH SarabunPSK" w:hAnsi="TH SarabunPSK" w:cs="TH SarabunPSK"/>
          <w:color w:val="EE0000"/>
          <w:sz w:val="24"/>
          <w:szCs w:val="24"/>
          <w:cs/>
          <w:lang w:bidi="th"/>
        </w:rPr>
        <w:t xml:space="preserve">XXXXXXXXXXXXXXXX 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หลักสูตรปรับปรุง พ.ศ.</w:t>
      </w:r>
      <w:r w:rsidRPr="00EE5B4C">
        <w:rPr>
          <w:rFonts w:ascii="TH SarabunPSK" w:eastAsia="TH SarabunPSK" w:hAnsi="TH SarabunPSK" w:cs="TH SarabunPSK"/>
          <w:color w:val="EE0000"/>
          <w:sz w:val="24"/>
          <w:szCs w:val="24"/>
          <w:cs/>
          <w:lang w:bidi="th"/>
        </w:rPr>
        <w:t>XXXXXXXX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กำหนดเป้าหมายการรับนักศึกษา ตามที่กำหนดใน มคอ.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กำหนดเป้าหมายอัตราการสำเร็จการศึกษา ร้อยละ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100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00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อัตราการออกกลางคัน ร้อยละ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10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00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และเวลาเฉลี่ยในการสำเร็จการศึกษา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ปี </w:t>
      </w:r>
    </w:p>
    <w:p w:rsidR="00A27E99" w:rsidRPr="00EE5B4C" w:rsidRDefault="0022157B" w:rsidP="00F036E4">
      <w:pPr>
        <w:tabs>
          <w:tab w:val="left" w:pos="72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24"/>
          <w:szCs w:val="24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หลักสูตรมอบหมายให้ประธานหลักสูตร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กำกับติดตามผลการดำเนินงานของหลักสูตรและนำข้อมูลที่ได้ไปใช้ประโยชน์ ในการวางแผนการรับนักศึกษา และการพัฒนานักศึกษา ต่อไป </w:t>
      </w:r>
    </w:p>
    <w:p w:rsidR="00A27E99" w:rsidRPr="00EE5B4C" w:rsidRDefault="00A27E99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F036E4" w:rsidRPr="00EE5B4C" w:rsidRDefault="00F036E4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F036E4" w:rsidRPr="00EE5B4C" w:rsidRDefault="00F036E4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A27E99" w:rsidRPr="00EE5B4C" w:rsidRDefault="0022157B">
      <w:pPr>
        <w:spacing w:after="0" w:line="240" w:lineRule="auto"/>
        <w:ind w:left="1276" w:hanging="1276"/>
        <w:jc w:val="both"/>
        <w:rPr>
          <w:rFonts w:ascii="TH SarabunPSK" w:eastAsia="TH SarabunPSK" w:hAnsi="TH SarabunPSK" w:cs="TH SarabunPSK"/>
          <w:sz w:val="24"/>
          <w:szCs w:val="24"/>
          <w:cs/>
          <w:lang w:bidi="th"/>
        </w:rPr>
      </w:pPr>
      <w:bookmarkStart w:id="1" w:name="_heading=h.lfc2kld9c5h6" w:colFirst="0" w:colLast="0"/>
      <w:bookmarkEnd w:id="1"/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8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1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-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1</w:t>
      </w:r>
      <w:r w:rsidRPr="00EE5B4C">
        <w:rPr>
          <w:rFonts w:ascii="TH SarabunPSK" w:eastAsia="TH SarabunPSK" w:hAnsi="TH SarabunPSK" w:cs="TH SarabunPSK"/>
          <w:sz w:val="24"/>
          <w:szCs w:val="24"/>
          <w:cs/>
        </w:rPr>
        <w:t xml:space="preserve">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อัตราการสำเร็จการศึกษา และอัตราการออกกลางคันของนักศึกษา แสดงข้อมูลย้อนหลัง</w:t>
      </w:r>
    </w:p>
    <w:tbl>
      <w:tblPr>
        <w:tblStyle w:val="a7"/>
        <w:tblW w:w="8910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170"/>
        <w:gridCol w:w="720"/>
        <w:gridCol w:w="900"/>
        <w:gridCol w:w="810"/>
        <w:gridCol w:w="413"/>
        <w:gridCol w:w="450"/>
        <w:gridCol w:w="360"/>
        <w:gridCol w:w="540"/>
        <w:gridCol w:w="667"/>
        <w:gridCol w:w="335"/>
        <w:gridCol w:w="335"/>
        <w:gridCol w:w="335"/>
        <w:gridCol w:w="306"/>
        <w:gridCol w:w="335"/>
        <w:gridCol w:w="514"/>
        <w:gridCol w:w="720"/>
      </w:tblGrid>
      <w:tr w:rsidR="00A27E99" w:rsidRPr="00EE5B4C">
        <w:trPr>
          <w:tblHeader/>
        </w:trPr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รับเข้า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แผน</w:t>
            </w:r>
          </w:p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รับ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</w:p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แรกเข้า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จำนวนคงอยู่</w:t>
            </w:r>
          </w:p>
        </w:tc>
        <w:tc>
          <w:tcPr>
            <w:tcW w:w="24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ผู้สำเร็จการศึกษา ปีที่</w:t>
            </w:r>
          </w:p>
        </w:tc>
        <w:tc>
          <w:tcPr>
            <w:tcW w:w="28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นักศึกษาออกกลางคัน ปีที่</w:t>
            </w:r>
          </w:p>
        </w:tc>
      </w:tr>
      <w:tr w:rsidR="00A27E99" w:rsidRPr="00EE5B4C">
        <w:trPr>
          <w:trHeight w:val="96"/>
          <w:tblHeader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4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5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%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2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3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4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5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%</w:t>
            </w:r>
          </w:p>
        </w:tc>
      </w:tr>
      <w:tr w:rsidR="00A27E99" w:rsidRPr="00EE5B4C"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2560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39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29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29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74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36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25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64 </w:t>
            </w:r>
          </w:p>
        </w:tc>
      </w:tr>
      <w:tr w:rsidR="00A27E99" w:rsidRPr="00EE5B4C"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2561 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36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36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94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74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5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26 </w:t>
            </w:r>
          </w:p>
        </w:tc>
      </w:tr>
      <w:tr w:rsidR="00A27E99" w:rsidRPr="00EE5B4C"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2562 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27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27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90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00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10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00 </w:t>
            </w:r>
          </w:p>
        </w:tc>
      </w:tr>
      <w:tr w:rsidR="00A27E99" w:rsidRPr="00EE5B4C"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2563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32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32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91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43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5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71 </w:t>
            </w:r>
          </w:p>
        </w:tc>
      </w:tr>
      <w:tr w:rsidR="00A27E99" w:rsidRPr="00EE5B4C"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2564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highlight w:val="yellow"/>
                <w:cs/>
                <w:lang w:bidi="th"/>
              </w:rPr>
              <w:t>36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28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28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77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78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5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16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67 </w:t>
            </w:r>
          </w:p>
        </w:tc>
      </w:tr>
      <w:tr w:rsidR="00A27E99" w:rsidRPr="00EE5B4C"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2565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42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highlight w:val="yellow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highlight w:val="yellow"/>
                <w:cs/>
                <w:lang w:bidi="th"/>
              </w:rPr>
              <w:t>36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14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29 </w:t>
            </w:r>
          </w:p>
        </w:tc>
      </w:tr>
      <w:tr w:rsidR="00A27E99" w:rsidRPr="00EE5B4C"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2566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highlight w:val="yellow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highlight w:val="yellow"/>
                <w:cs/>
                <w:lang w:bidi="th"/>
              </w:rPr>
              <w:t>52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4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16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13 </w:t>
            </w:r>
          </w:p>
        </w:tc>
      </w:tr>
      <w:tr w:rsidR="00A27E99" w:rsidRPr="00EE5B4C"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2567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highlight w:val="yellow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highlight w:val="yellow"/>
                <w:cs/>
                <w:lang w:bidi="th"/>
              </w:rPr>
              <w:t>59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9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23 </w:t>
            </w:r>
          </w:p>
        </w:tc>
      </w:tr>
      <w:tr w:rsidR="00A27E99" w:rsidRPr="00EE5B4C"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2568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highlight w:val="yellow"/>
                <w:cs/>
                <w:lang w:bidi="th"/>
              </w:rPr>
            </w:pP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A27E99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</w:p>
        </w:tc>
      </w:tr>
    </w:tbl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</w:p>
    <w:p w:rsidR="00A27E99" w:rsidRPr="00EE5B4C" w:rsidRDefault="0022157B" w:rsidP="00F036E4">
      <w:pPr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จากการกำกับติดตามข้อมูลผลการดำเนินงานของหลักสูตร โดยกระบวนการที่หลักสูตรดำเนินการติดตามนักศึกษา ได้แก่ การติดตามการลงทะเบียนนักศึกษา โดยดูข้อมูลได้จากระบบสารสนเทศของสำนักส่งเสริมวิชาการและงานทะเบียน 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หากพบว่าสถานะของนักศึกษาปรากฏเป็น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“พ้นสภาพ” หลักสูตรจะติดตามเพื่อทราบถึงปัจจัยต่าง ๆ ที่เป็นปัญหา และส่งผลกระทบมากน้อยอย่างไร และหาทางออกร่วมกันกับนักศึกษา ซึ่งประเด็นที่ส่งผลต่อการออกกลางคันของนักศึกษา ส่วนใหญ่คือ ปัญหาทางด้านการเงิน ค่าลงทะเบียนและค่าเดินทาง และนักศึกษาได้งานทำ หรือนักศึกษาย้ายที่เรียน เนื่องจากนักศึกษาส่วนใหญ่ที่มาเรียนไม่ได้รับทุนการศึกษา ทั้งนี้ในประเด็นดังกล่าว หลักสูตรได้ประชาสัมพันธ์สนับสนุนให้นักศึกษารับทุนการศึกษาจากแหล่งต่างๆ เช่น ทุนการศึกษาจาก รองศาสตราจารย์ ดร.ศักดิ์ไทย สุรกิจบวร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,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ทุนการศึกษา “คนดี มีจิตสาธารณะ” ประจำปีการศึกษา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2568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เป็นต้น</w:t>
      </w:r>
    </w:p>
    <w:p w:rsidR="00A27E99" w:rsidRPr="00EE5B4C" w:rsidRDefault="0022157B" w:rsidP="00F036E4">
      <w:pPr>
        <w:tabs>
          <w:tab w:val="left" w:pos="72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หลักสูตรได้เทียบเคียงเรื่อง การรับนักศึกษา และ อัตราการออกกลางคัน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กับหลักสูตรครุศาสตรบัณฑิต สาขาวิชาคอมพิวเตอร์ศึกษา (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ปี) 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สาขาวิชาคอมพิวเตอร์ศึกษา วิทยาลัยการฝึกหัดครู มหาวิทยาลัยราชภัฏพระนคร  แสดงดังตารางที่ 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8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1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-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โดยเปิดรับนักศึกษาในปีการศึกษา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2565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มีจำนวนผู้สมัครและจำนวนนักศึกษาคงอยู่ครบถ้วน ดังนั้นหลักสูตรได้เรียนรู้กระบวนการรับเข้าต้องใช้เครือข่ายในการประชาสัมพันธ์การรับสมัคร สำหรับการกำกับติดตามการออกกลางคันปัจจัยที่สำคัญคือ เรื่องงบประมาณต้องชี้แจงให้ทราบก่อนการเข้าศึกษาต่อและวางแผนการใช้จ่ายงบประมาณให้กับนักศึกษาทั้งการลงทะเบียน การทำวิจัยและการทำกิจกรรมต่าง ๆ  </w:t>
      </w:r>
    </w:p>
    <w:p w:rsidR="00A27E99" w:rsidRPr="00EE5B4C" w:rsidRDefault="00A27E99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F036E4" w:rsidRPr="00EE5B4C" w:rsidRDefault="00F036E4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F036E4" w:rsidRPr="00EE5B4C" w:rsidRDefault="00F036E4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F036E4" w:rsidRPr="00EE5B4C" w:rsidRDefault="00F036E4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F036E4" w:rsidRPr="00EE5B4C" w:rsidRDefault="00F036E4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A27E99" w:rsidRPr="00EE5B4C" w:rsidRDefault="0022157B">
      <w:pPr>
        <w:spacing w:after="0" w:line="240" w:lineRule="auto"/>
        <w:ind w:left="1276" w:hanging="1276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8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1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-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2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ข้อมูลเทียบเคียง การรับนักศึกษาและอัตราการออกกลางคันของนักศึกษา </w:t>
      </w:r>
    </w:p>
    <w:p w:rsidR="00A27E99" w:rsidRPr="00EE5B4C" w:rsidRDefault="00A27E99">
      <w:pPr>
        <w:spacing w:after="0" w:line="240" w:lineRule="auto"/>
        <w:ind w:left="1276" w:hanging="1276"/>
        <w:jc w:val="both"/>
        <w:rPr>
          <w:rFonts w:ascii="TH SarabunPSK" w:eastAsia="TH SarabunPSK" w:hAnsi="TH SarabunPSK" w:cs="TH SarabunPSK"/>
          <w:cs/>
          <w:lang w:bidi="th"/>
        </w:rPr>
      </w:pPr>
    </w:p>
    <w:tbl>
      <w:tblPr>
        <w:tblStyle w:val="a8"/>
        <w:tblW w:w="8730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900"/>
        <w:gridCol w:w="720"/>
        <w:gridCol w:w="720"/>
        <w:gridCol w:w="335"/>
        <w:gridCol w:w="335"/>
        <w:gridCol w:w="335"/>
        <w:gridCol w:w="306"/>
        <w:gridCol w:w="335"/>
        <w:gridCol w:w="514"/>
        <w:gridCol w:w="631"/>
        <w:gridCol w:w="629"/>
        <w:gridCol w:w="540"/>
        <w:gridCol w:w="270"/>
        <w:gridCol w:w="270"/>
        <w:gridCol w:w="270"/>
        <w:gridCol w:w="270"/>
        <w:gridCol w:w="270"/>
        <w:gridCol w:w="450"/>
        <w:gridCol w:w="630"/>
      </w:tblGrid>
      <w:tr w:rsidR="00A27E99" w:rsidRPr="00EE5B4C">
        <w:trPr>
          <w:tblHeader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36" w:right="-36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ปีการศึกษา</w:t>
            </w:r>
          </w:p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ที่รับเข้า</w:t>
            </w:r>
          </w:p>
        </w:tc>
        <w:tc>
          <w:tcPr>
            <w:tcW w:w="423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</w:rPr>
              <w:t xml:space="preserve">ข้อมูลของหลักสูตรครุศาสตรบัณฑิต </w:t>
            </w:r>
            <w:r w:rsidRPr="00EE5B4C"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  <w:lang w:bidi="th"/>
              </w:rPr>
              <w:br/>
            </w:r>
            <w:r w:rsidRPr="00EE5B4C"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</w:rPr>
              <w:t>สาขาวิชานวัตกรรมและคอมพิวเตอร์ศึกษา</w:t>
            </w:r>
          </w:p>
        </w:tc>
        <w:tc>
          <w:tcPr>
            <w:tcW w:w="35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ข้อมูลเทียบเคียงกับ</w:t>
            </w:r>
          </w:p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 xml:space="preserve">หลักสูตรครุศาสตรบัณฑิต 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br/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 xml:space="preserve">สาขาวิชาคอมพิวเตอร์ศึกษา 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br/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วิทยาลัยการฝึกหัดครู มหาวิทยาลัยราชภัฏพระนคร</w:t>
            </w:r>
          </w:p>
        </w:tc>
      </w:tr>
      <w:tr w:rsidR="00A27E99" w:rsidRPr="00EE5B4C">
        <w:trPr>
          <w:trHeight w:val="96"/>
          <w:tblHeader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  <w:lang w:bidi="th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</w:rPr>
              <w:t>แผนรับ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</w:rPr>
              <w:t>จำนวนแรกเข้า</w:t>
            </w:r>
          </w:p>
        </w:tc>
        <w:tc>
          <w:tcPr>
            <w:tcW w:w="2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นักศึกษาออกกลางคัน ปีที่</w:t>
            </w:r>
          </w:p>
        </w:tc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</w:rPr>
              <w:t>แผนรับ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</w:rPr>
              <w:t>จำนวนแรกเข้า</w:t>
            </w:r>
          </w:p>
        </w:tc>
        <w:tc>
          <w:tcPr>
            <w:tcW w:w="24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นักศึกษาออกกลางคัน ปีที่</w:t>
            </w:r>
          </w:p>
        </w:tc>
      </w:tr>
      <w:tr w:rsidR="00A27E99" w:rsidRPr="00EE5B4C">
        <w:trPr>
          <w:trHeight w:val="96"/>
          <w:tblHeader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  <w:t>2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  <w:t>3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  <w:t>4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  <w:t>5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%</w:t>
            </w:r>
          </w:p>
        </w:tc>
        <w:tc>
          <w:tcPr>
            <w:tcW w:w="62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  <w:t>4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  <w:t>5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left="-121" w:right="-78"/>
              <w:jc w:val="center"/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%</w:t>
            </w:r>
          </w:p>
        </w:tc>
      </w:tr>
      <w:tr w:rsidR="00A27E99" w:rsidRPr="00EE5B4C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2565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42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3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14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29 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120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0</w:t>
            </w:r>
          </w:p>
        </w:tc>
      </w:tr>
      <w:tr w:rsidR="00A27E99" w:rsidRPr="00EE5B4C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2566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62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4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10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16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13 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120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18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17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17</w:t>
            </w:r>
          </w:p>
        </w:tc>
      </w:tr>
      <w:tr w:rsidR="00A27E99" w:rsidRPr="00EE5B4C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2567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65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6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9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23 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120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17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A27E99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7E99" w:rsidRPr="00EE5B4C" w:rsidRDefault="0022157B">
            <w:pPr>
              <w:spacing w:after="0" w:line="240" w:lineRule="auto"/>
              <w:ind w:right="-36"/>
              <w:jc w:val="right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17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65</w:t>
            </w:r>
          </w:p>
        </w:tc>
      </w:tr>
    </w:tbl>
    <w:p w:rsidR="00A27E99" w:rsidRPr="00EE5B4C" w:rsidRDefault="00A27E99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b/>
          <w:bCs/>
          <w:cs/>
          <w:lang w:bidi="th"/>
        </w:rPr>
      </w:pPr>
    </w:p>
    <w:p w:rsidR="00A27E99" w:rsidRPr="00EE5B4C" w:rsidRDefault="0022157B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b/>
          <w:bCs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noProof/>
          <w:lang w:val="en-US"/>
        </w:rPr>
        <w:drawing>
          <wp:inline distT="0" distB="0" distL="0" distR="0">
            <wp:extent cx="5486400" cy="16002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0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>หลักสูตรมีแผน.............โดยมอบหมายให้..........ดำเนินการ................ให้แล้วเสร็จ..........เมื่อไรระบุ</w:t>
      </w:r>
    </w:p>
    <w:p w:rsidR="00A27E99" w:rsidRPr="00EE5B4C" w:rsidRDefault="00A27E99">
      <w:pPr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9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A27E99" w:rsidRPr="00EE5B4C">
        <w:tc>
          <w:tcPr>
            <w:tcW w:w="9350" w:type="dxa"/>
            <w:shd w:val="clear" w:color="auto" w:fill="B4C6E7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2 Employability as well as self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employment, entrepreneurship, and advancement to further studies, are shown to be established, monitored, and benchmarked for improvement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</w:tr>
    </w:tbl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A27E99" w:rsidRPr="00EE5B4C" w:rsidRDefault="0022157B" w:rsidP="00F036E4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หลักสูตรครุศาสตรบัณฑิต สาขาวิชานวัตกรรมและคอมพิวเตอร์ศึกษา หลักสูตรปรับปรุง พ.ศ. 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2565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ได้ดำเนินการติดตามบัณฑิตภายหลังการสำเร็จการศึกษาดำเนินการผ่านกระบวนการของมหาวิทยาลัยฯ โดย มหาวิทยาลัย ได้กำหนดให้นักศึกษาที่สำเร็จการศึกษาในแต่ละปีการศึกษากรอกข้อมูลแบบสอบถามการมีงานทำของบัณฑิตผ่านเว็บไซต์ระบบภาวะการมีงานทำของบัณฑิต มหาวิทยาลัยราชภัฏสกลนคร ระบบภาวะการมีงานทำ โดยสำนักวิทยบริการและสารสนเทศที่ลิงค์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https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://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jobs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snru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ac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th</w:t>
      </w:r>
    </w:p>
    <w:p w:rsidR="00A27E99" w:rsidRPr="00EE5B4C" w:rsidRDefault="0022157B" w:rsidP="00F036E4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หลักสูตรมอบหมายให้ประธานหลักสูตร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และอาจารย์ที่ปรึกษาหมู่เรียน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กำกับติดตามการมีงานทำของนักศึกษา และนำข้อมูลที่ได้ไปใช้ประโยชน์ โดยหลักสูตรตั้งเป้าการมีงานทำของนักศึกษาหลังสำเร็จการศึกษา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ปี ไม่น้อยกว่าร้อยละ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60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แสดงดังตารางที่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8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2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-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</w:p>
    <w:p w:rsidR="00A27E99" w:rsidRPr="00EE5B4C" w:rsidRDefault="00A27E99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</w:p>
    <w:p w:rsidR="00A27E99" w:rsidRPr="00EE5B4C" w:rsidRDefault="0022157B">
      <w:pPr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8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2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-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1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ภาวะการมีงานทำของนักศึกษา</w:t>
      </w:r>
    </w:p>
    <w:tbl>
      <w:tblPr>
        <w:tblStyle w:val="aa"/>
        <w:tblW w:w="96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5"/>
        <w:gridCol w:w="990"/>
        <w:gridCol w:w="990"/>
        <w:gridCol w:w="990"/>
        <w:gridCol w:w="1260"/>
        <w:gridCol w:w="1260"/>
        <w:gridCol w:w="990"/>
        <w:gridCol w:w="900"/>
        <w:gridCol w:w="1350"/>
      </w:tblGrid>
      <w:tr w:rsidR="00A27E99" w:rsidRPr="00EE5B4C">
        <w:tc>
          <w:tcPr>
            <w:tcW w:w="895" w:type="dxa"/>
            <w:shd w:val="clear" w:color="auto" w:fill="BFBFBF"/>
            <w:vAlign w:val="center"/>
          </w:tcPr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ปีการ</w:t>
            </w:r>
          </w:p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ศึกษา</w:t>
            </w:r>
          </w:p>
        </w:tc>
        <w:tc>
          <w:tcPr>
            <w:tcW w:w="990" w:type="dxa"/>
            <w:shd w:val="clear" w:color="auto" w:fill="BFBFBF"/>
            <w:vAlign w:val="center"/>
          </w:tcPr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จำนวน</w:t>
            </w:r>
          </w:p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รับเข้า</w:t>
            </w:r>
          </w:p>
        </w:tc>
        <w:tc>
          <w:tcPr>
            <w:tcW w:w="990" w:type="dxa"/>
            <w:shd w:val="clear" w:color="auto" w:fill="BFBFBF"/>
            <w:vAlign w:val="center"/>
          </w:tcPr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สำเร็จ</w:t>
            </w:r>
          </w:p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การศึกษา</w:t>
            </w:r>
          </w:p>
        </w:tc>
        <w:tc>
          <w:tcPr>
            <w:tcW w:w="990" w:type="dxa"/>
            <w:shd w:val="clear" w:color="auto" w:fill="BFBFBF"/>
            <w:vAlign w:val="center"/>
          </w:tcPr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อัตรา</w:t>
            </w:r>
          </w:p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ได้งานทำ</w:t>
            </w:r>
          </w:p>
        </w:tc>
        <w:tc>
          <w:tcPr>
            <w:tcW w:w="1260" w:type="dxa"/>
            <w:shd w:val="clear" w:color="auto" w:fill="BFBFBF"/>
            <w:vAlign w:val="center"/>
          </w:tcPr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การประกอบ</w:t>
            </w:r>
          </w:p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อาชีพอิสระ</w:t>
            </w:r>
          </w:p>
        </w:tc>
        <w:tc>
          <w:tcPr>
            <w:tcW w:w="1260" w:type="dxa"/>
            <w:shd w:val="clear" w:color="auto" w:fill="BFBFBF"/>
            <w:vAlign w:val="center"/>
          </w:tcPr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การเป็น</w:t>
            </w:r>
          </w:p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ผู้ประกอบการ</w:t>
            </w:r>
          </w:p>
        </w:tc>
        <w:tc>
          <w:tcPr>
            <w:tcW w:w="990" w:type="dxa"/>
            <w:shd w:val="clear" w:color="auto" w:fill="BFBFBF"/>
            <w:vAlign w:val="center"/>
          </w:tcPr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การศึกษา</w:t>
            </w:r>
          </w:p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ต่อ</w:t>
            </w:r>
          </w:p>
        </w:tc>
        <w:tc>
          <w:tcPr>
            <w:tcW w:w="900" w:type="dxa"/>
            <w:shd w:val="clear" w:color="auto" w:fill="BFBFBF"/>
            <w:vAlign w:val="center"/>
          </w:tcPr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รวมการ</w:t>
            </w:r>
          </w:p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มีงานทำ</w:t>
            </w:r>
          </w:p>
        </w:tc>
        <w:tc>
          <w:tcPr>
            <w:tcW w:w="1350" w:type="dxa"/>
            <w:shd w:val="clear" w:color="auto" w:fill="BFBFBF"/>
            <w:vAlign w:val="center"/>
          </w:tcPr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ร้อยละของ</w:t>
            </w:r>
          </w:p>
          <w:p w:rsidR="00A27E99" w:rsidRPr="00EE5B4C" w:rsidRDefault="0022157B">
            <w:pPr>
              <w:spacing w:after="0" w:line="240" w:lineRule="auto"/>
              <w:ind w:left="-26" w:right="-112"/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การได้งานทำ</w:t>
            </w:r>
          </w:p>
        </w:tc>
      </w:tr>
      <w:tr w:rsidR="00A27E99" w:rsidRPr="00EE5B4C">
        <w:tc>
          <w:tcPr>
            <w:tcW w:w="895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2560</w:t>
            </w:r>
          </w:p>
        </w:tc>
        <w:tc>
          <w:tcPr>
            <w:tcW w:w="990" w:type="dxa"/>
            <w:vAlign w:val="center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39</w:t>
            </w:r>
          </w:p>
        </w:tc>
        <w:tc>
          <w:tcPr>
            <w:tcW w:w="99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29</w:t>
            </w:r>
          </w:p>
        </w:tc>
        <w:tc>
          <w:tcPr>
            <w:tcW w:w="99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</w:t>
            </w:r>
          </w:p>
        </w:tc>
        <w:tc>
          <w:tcPr>
            <w:tcW w:w="126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22</w:t>
            </w:r>
          </w:p>
        </w:tc>
        <w:tc>
          <w:tcPr>
            <w:tcW w:w="126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99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0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</w:t>
            </w:r>
          </w:p>
        </w:tc>
        <w:tc>
          <w:tcPr>
            <w:tcW w:w="135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64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10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%</w:t>
            </w:r>
          </w:p>
        </w:tc>
      </w:tr>
      <w:tr w:rsidR="00A27E99" w:rsidRPr="00EE5B4C">
        <w:tc>
          <w:tcPr>
            <w:tcW w:w="895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2561</w:t>
            </w:r>
          </w:p>
        </w:tc>
        <w:tc>
          <w:tcPr>
            <w:tcW w:w="990" w:type="dxa"/>
            <w:vAlign w:val="center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38</w:t>
            </w:r>
          </w:p>
        </w:tc>
        <w:tc>
          <w:tcPr>
            <w:tcW w:w="99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36</w:t>
            </w:r>
          </w:p>
        </w:tc>
        <w:tc>
          <w:tcPr>
            <w:tcW w:w="99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29</w:t>
            </w:r>
          </w:p>
        </w:tc>
        <w:tc>
          <w:tcPr>
            <w:tcW w:w="126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</w:t>
            </w:r>
          </w:p>
        </w:tc>
        <w:tc>
          <w:tcPr>
            <w:tcW w:w="126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99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90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29</w:t>
            </w:r>
          </w:p>
        </w:tc>
        <w:tc>
          <w:tcPr>
            <w:tcW w:w="135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80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55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%</w:t>
            </w:r>
          </w:p>
        </w:tc>
      </w:tr>
      <w:tr w:rsidR="00A27E99" w:rsidRPr="00EE5B4C">
        <w:tc>
          <w:tcPr>
            <w:tcW w:w="895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2562</w:t>
            </w:r>
          </w:p>
        </w:tc>
        <w:tc>
          <w:tcPr>
            <w:tcW w:w="990" w:type="dxa"/>
            <w:vAlign w:val="center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30</w:t>
            </w:r>
          </w:p>
        </w:tc>
        <w:tc>
          <w:tcPr>
            <w:tcW w:w="99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27</w:t>
            </w:r>
          </w:p>
        </w:tc>
        <w:tc>
          <w:tcPr>
            <w:tcW w:w="99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27</w:t>
            </w:r>
          </w:p>
        </w:tc>
        <w:tc>
          <w:tcPr>
            <w:tcW w:w="126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27</w:t>
            </w:r>
          </w:p>
        </w:tc>
        <w:tc>
          <w:tcPr>
            <w:tcW w:w="126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0</w:t>
            </w:r>
          </w:p>
        </w:tc>
        <w:tc>
          <w:tcPr>
            <w:tcW w:w="99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0</w:t>
            </w:r>
          </w:p>
        </w:tc>
        <w:tc>
          <w:tcPr>
            <w:tcW w:w="90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27</w:t>
            </w:r>
          </w:p>
        </w:tc>
        <w:tc>
          <w:tcPr>
            <w:tcW w:w="135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100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%</w:t>
            </w:r>
          </w:p>
        </w:tc>
      </w:tr>
      <w:tr w:rsidR="00A27E99" w:rsidRPr="00EE5B4C">
        <w:tc>
          <w:tcPr>
            <w:tcW w:w="895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2563</w:t>
            </w:r>
          </w:p>
        </w:tc>
        <w:tc>
          <w:tcPr>
            <w:tcW w:w="990" w:type="dxa"/>
            <w:vAlign w:val="center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35</w:t>
            </w:r>
          </w:p>
        </w:tc>
        <w:tc>
          <w:tcPr>
            <w:tcW w:w="99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3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99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32</w:t>
            </w:r>
          </w:p>
        </w:tc>
        <w:tc>
          <w:tcPr>
            <w:tcW w:w="126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31</w:t>
            </w:r>
          </w:p>
        </w:tc>
        <w:tc>
          <w:tcPr>
            <w:tcW w:w="126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9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0</w:t>
            </w:r>
          </w:p>
        </w:tc>
        <w:tc>
          <w:tcPr>
            <w:tcW w:w="90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32</w:t>
            </w:r>
          </w:p>
        </w:tc>
        <w:tc>
          <w:tcPr>
            <w:tcW w:w="1350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100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%</w:t>
            </w:r>
          </w:p>
        </w:tc>
      </w:tr>
      <w:tr w:rsidR="00A27E99" w:rsidRPr="00EE5B4C">
        <w:tc>
          <w:tcPr>
            <w:tcW w:w="895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2564</w:t>
            </w:r>
          </w:p>
        </w:tc>
        <w:tc>
          <w:tcPr>
            <w:tcW w:w="99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36</w:t>
            </w:r>
          </w:p>
        </w:tc>
        <w:tc>
          <w:tcPr>
            <w:tcW w:w="99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28</w:t>
            </w:r>
          </w:p>
        </w:tc>
        <w:tc>
          <w:tcPr>
            <w:tcW w:w="990" w:type="dxa"/>
            <w:shd w:val="clear" w:color="auto" w:fill="E2EFD9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260" w:type="dxa"/>
            <w:shd w:val="clear" w:color="auto" w:fill="E2EFD9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260" w:type="dxa"/>
            <w:shd w:val="clear" w:color="auto" w:fill="E2EFD9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  <w:shd w:val="clear" w:color="auto" w:fill="E2EFD9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  <w:shd w:val="clear" w:color="auto" w:fill="E2EFD9"/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1350" w:type="dxa"/>
            <w:shd w:val="clear" w:color="auto" w:fill="E2EFD9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A27E99" w:rsidRPr="00EE5B4C">
        <w:tc>
          <w:tcPr>
            <w:tcW w:w="895" w:type="dxa"/>
          </w:tcPr>
          <w:p w:rsidR="00A27E99" w:rsidRPr="00EE5B4C" w:rsidRDefault="0022157B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2565</w:t>
            </w:r>
          </w:p>
        </w:tc>
        <w:tc>
          <w:tcPr>
            <w:tcW w:w="990" w:type="dxa"/>
          </w:tcPr>
          <w:p w:rsidR="00A27E99" w:rsidRPr="00EE5B4C" w:rsidRDefault="00221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42</w:t>
            </w:r>
          </w:p>
        </w:tc>
        <w:tc>
          <w:tcPr>
            <w:tcW w:w="990" w:type="dxa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260" w:type="dxa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260" w:type="dxa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990" w:type="dxa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900" w:type="dxa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350" w:type="dxa"/>
          </w:tcPr>
          <w:p w:rsidR="00A27E99" w:rsidRPr="00EE5B4C" w:rsidRDefault="00A27E99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</w:tbl>
    <w:p w:rsidR="00A27E99" w:rsidRPr="00EE5B4C" w:rsidRDefault="0022157B" w:rsidP="00F036E4">
      <w:pPr>
        <w:tabs>
          <w:tab w:val="left" w:pos="720"/>
        </w:tabs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ab/>
      </w:r>
    </w:p>
    <w:p w:rsidR="00A27E99" w:rsidRPr="00EE5B4C" w:rsidRDefault="0022157B" w:rsidP="00F036E4">
      <w:pPr>
        <w:tabs>
          <w:tab w:val="left" w:pos="720"/>
        </w:tabs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จากการกำกับติดตามข้อมูลภาวะการมีงานทำของนักศึกษา พบว่า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นักศึกษามีงานทำมากกว่าเป้าหมายที่กำหนดและมีงานทำเพิ่มมากขึ้นอย่างต่อเนื่อง หลักสูตรจึงได้จัดกิจกรรมให้รุ่นพี่แนะนำกับรุ่นน้องการเตรียมตัวก่อนสำเร็จการศึกษาเพื่อหางานทำให้ได้ตามเป้าหมายที่กำหนด</w:t>
      </w:r>
    </w:p>
    <w:p w:rsidR="00A27E99" w:rsidRPr="00EE5B4C" w:rsidRDefault="0022157B" w:rsidP="00F036E4">
      <w:pPr>
        <w:tabs>
          <w:tab w:val="left" w:pos="720"/>
        </w:tabs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หลักสูตรมีแผนเทียบเคีย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ง ภาวะการมีงานทำของนักศึกษาที่สำเร็จการศึกษา โดยเทียบกับหลักสูตรกับหลักสูตรครุศาสตรบัณฑิต สาขาวิชาคอมพิวเตอร์ศึกษา (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ปี) สาขาวิชาคอมพิวเตอร์ศึกษา วิทยาลัยการฝึกหัดครู</w:t>
      </w:r>
      <w:r w:rsidRPr="00EE5B4C">
        <w:rPr>
          <w:rFonts w:ascii="TH SarabunPSK" w:eastAsia="TH SarabunPSK" w:hAnsi="TH SarabunPSK" w:cs="TH SarabunPSK"/>
          <w:color w:val="FF0000"/>
          <w:sz w:val="32"/>
          <w:szCs w:val="32"/>
          <w:cs/>
        </w:rPr>
        <w:t xml:space="preserve">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มหาวิทยาลัยราชภัฏพระนคร ซึ่งนักศึกษาหลังสำเร็จการศึกษามีงานทำ ร้อยละ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100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00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มาตลอด โดยหลักสูตรมอบหมายให้ประธานหลักสูตรประสานงานและติดตามข้อมูลการดำเนินงานเพื่อการเทียบเคียงในปีต่อไป</w:t>
      </w:r>
    </w:p>
    <w:p w:rsidR="00A27E99" w:rsidRPr="00EE5B4C" w:rsidRDefault="0022157B" w:rsidP="00F036E4">
      <w:pPr>
        <w:spacing w:after="0" w:line="240" w:lineRule="auto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>หลักสูตรมีแผน.............โดยมอบหมายให้..........ดำเนินการ................ให้แล้วเสร็จ..........เมื่อไรระบุ</w:t>
      </w:r>
    </w:p>
    <w:p w:rsidR="00A27E99" w:rsidRPr="00EE5B4C" w:rsidRDefault="00A27E99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</w:p>
    <w:tbl>
      <w:tblPr>
        <w:tblStyle w:val="ab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A27E99" w:rsidRPr="00EE5B4C">
        <w:tc>
          <w:tcPr>
            <w:tcW w:w="9350" w:type="dxa"/>
            <w:shd w:val="clear" w:color="auto" w:fill="B4C6E7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3 Research and creative work output and activities carried out by the academic staff and students, are shown to be established, monitored, and benchmarked for improvement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</w:tr>
    </w:tbl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A27E99" w:rsidRPr="00EE5B4C" w:rsidRDefault="0022157B" w:rsidP="00F036E4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หลักสูตรกำหนดเป้าหมายให้อาจารย์ผู้รับผิดชอบหลักสูตรและอาจารย์ประจำหลักสูตรดำเนินการจัดทำวิจัยและตีพิมพ์เผยแพร่งานวิจัยในรอบ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ปี ให้มีงานวิจัยตีพิมพ์อย่างน้อย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เรื่อง จากการดำเนินงานในระยะ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5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ปีที่ผ่านมา หลักสูตรมีผลงานวิจัยและงานสร้างสรรค์ของอาจารย์และผลงานตีพิมพ์เผยแพร่ แสดงดังตาราง </w:t>
      </w:r>
    </w:p>
    <w:p w:rsidR="00A27E99" w:rsidRPr="00EE5B4C" w:rsidRDefault="0022157B">
      <w:pPr>
        <w:spacing w:after="0" w:line="240" w:lineRule="auto"/>
        <w:ind w:firstLine="720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</w:p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bookmarkStart w:id="2" w:name="_heading=h.97bt4lskprf7" w:colFirst="0" w:colLast="0"/>
      <w:bookmarkEnd w:id="2"/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EE5B4C">
        <w:rPr>
          <w:rFonts w:ascii="TH SarabunPSK" w:eastAsia="TH SarabunPSK" w:hAnsi="TH SarabunPSK" w:cs="TH SarabunPSK"/>
          <w:b/>
          <w:bCs/>
          <w:color w:val="808080"/>
          <w:sz w:val="32"/>
          <w:szCs w:val="32"/>
          <w:cs/>
          <w:lang w:bidi="th"/>
        </w:rPr>
        <w:t>8</w:t>
      </w:r>
      <w:r w:rsidRPr="00EE5B4C">
        <w:rPr>
          <w:rFonts w:ascii="TH SarabunPSK" w:eastAsia="TH SarabunPSK" w:hAnsi="TH SarabunPSK" w:cs="TH SarabunPSK"/>
          <w:b/>
          <w:bCs/>
          <w:color w:val="808080"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b/>
          <w:bCs/>
          <w:color w:val="808080"/>
          <w:sz w:val="32"/>
          <w:szCs w:val="32"/>
          <w:cs/>
          <w:lang w:bidi="th"/>
        </w:rPr>
        <w:t>3</w:t>
      </w:r>
      <w:r w:rsidRPr="00EE5B4C">
        <w:rPr>
          <w:rFonts w:ascii="TH SarabunPSK" w:eastAsia="TH SarabunPSK" w:hAnsi="TH SarabunPSK" w:cs="TH SarabunPSK"/>
          <w:b/>
          <w:bCs/>
          <w:color w:val="808080"/>
          <w:sz w:val="32"/>
          <w:szCs w:val="32"/>
          <w:cs/>
        </w:rPr>
        <w:t>-</w:t>
      </w:r>
      <w:r w:rsidRPr="00EE5B4C">
        <w:rPr>
          <w:rFonts w:ascii="TH SarabunPSK" w:eastAsia="TH SarabunPSK" w:hAnsi="TH SarabunPSK" w:cs="TH SarabunPSK"/>
          <w:b/>
          <w:bCs/>
          <w:color w:val="808080"/>
          <w:sz w:val="32"/>
          <w:szCs w:val="32"/>
          <w:cs/>
          <w:lang w:bidi="th"/>
        </w:rPr>
        <w:t>1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ผลงานวิจัยและงานสร้างสรรค์ของอาจารย์ประจำหลักสูตรที่ได้รับการเผยแพร่  </w:t>
      </w:r>
    </w:p>
    <w:tbl>
      <w:tblPr>
        <w:tblStyle w:val="ac"/>
        <w:tblW w:w="91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4"/>
        <w:gridCol w:w="935"/>
        <w:gridCol w:w="1205"/>
        <w:gridCol w:w="1205"/>
        <w:gridCol w:w="988"/>
        <w:gridCol w:w="972"/>
        <w:gridCol w:w="636"/>
        <w:gridCol w:w="2150"/>
      </w:tblGrid>
      <w:tr w:rsidR="00A27E99" w:rsidRPr="00EE5B4C">
        <w:trPr>
          <w:tblHeader/>
        </w:trPr>
        <w:tc>
          <w:tcPr>
            <w:tcW w:w="1084" w:type="dxa"/>
            <w:vMerge w:val="restart"/>
            <w:shd w:val="clear" w:color="auto" w:fill="BDD7EE"/>
            <w:vAlign w:val="center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935" w:type="dxa"/>
            <w:vMerge w:val="restart"/>
            <w:shd w:val="clear" w:color="auto" w:fill="FFE599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(เรื่อง)</w:t>
            </w:r>
          </w:p>
        </w:tc>
        <w:tc>
          <w:tcPr>
            <w:tcW w:w="4370" w:type="dxa"/>
            <w:gridSpan w:val="4"/>
            <w:shd w:val="clear" w:color="auto" w:fill="BDD7EE"/>
            <w:vAlign w:val="center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ประเภทการเผยแพร่</w:t>
            </w:r>
          </w:p>
        </w:tc>
        <w:tc>
          <w:tcPr>
            <w:tcW w:w="636" w:type="dxa"/>
            <w:vMerge w:val="restart"/>
            <w:shd w:val="clear" w:color="auto" w:fill="BDD7EE"/>
            <w:vAlign w:val="center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2150" w:type="dxa"/>
            <w:vMerge w:val="restart"/>
            <w:shd w:val="clear" w:color="auto" w:fill="BDD7EE"/>
            <w:vAlign w:val="center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จำนวนผลงานที่เผยแพร่ ต่อจำนวนอาจารย์</w:t>
            </w:r>
          </w:p>
        </w:tc>
      </w:tr>
      <w:tr w:rsidR="00A27E99" w:rsidRPr="00EE5B4C">
        <w:trPr>
          <w:tblHeader/>
        </w:trPr>
        <w:tc>
          <w:tcPr>
            <w:tcW w:w="1084" w:type="dxa"/>
            <w:vMerge/>
            <w:shd w:val="clear" w:color="auto" w:fill="BDD7EE"/>
            <w:vAlign w:val="center"/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935" w:type="dxa"/>
            <w:vMerge/>
            <w:shd w:val="clear" w:color="auto" w:fill="FFE599"/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1205" w:type="dxa"/>
            <w:shd w:val="clear" w:color="auto" w:fill="BDD7EE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Proceeding</w:t>
            </w:r>
          </w:p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ระดับชาติ</w:t>
            </w:r>
          </w:p>
        </w:tc>
        <w:tc>
          <w:tcPr>
            <w:tcW w:w="1205" w:type="dxa"/>
            <w:shd w:val="clear" w:color="auto" w:fill="BDD7EE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Proceeding</w:t>
            </w:r>
          </w:p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นานาชาติ</w:t>
            </w:r>
          </w:p>
        </w:tc>
        <w:tc>
          <w:tcPr>
            <w:tcW w:w="988" w:type="dxa"/>
            <w:shd w:val="clear" w:color="auto" w:fill="BDD7EE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วารสาร</w:t>
            </w:r>
          </w:p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ระดับชาติ</w:t>
            </w:r>
          </w:p>
        </w:tc>
        <w:tc>
          <w:tcPr>
            <w:tcW w:w="972" w:type="dxa"/>
            <w:shd w:val="clear" w:color="auto" w:fill="BDD7EE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</w:rPr>
              <w:t>วารสารนานาชาติ</w:t>
            </w:r>
          </w:p>
        </w:tc>
        <w:tc>
          <w:tcPr>
            <w:tcW w:w="636" w:type="dxa"/>
            <w:vMerge/>
            <w:shd w:val="clear" w:color="auto" w:fill="BDD7EE"/>
            <w:vAlign w:val="center"/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150" w:type="dxa"/>
            <w:vMerge/>
            <w:shd w:val="clear" w:color="auto" w:fill="BDD7EE"/>
            <w:vAlign w:val="center"/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A27E99" w:rsidRPr="00EE5B4C">
        <w:tc>
          <w:tcPr>
            <w:tcW w:w="1084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2563</w:t>
            </w:r>
          </w:p>
        </w:tc>
        <w:tc>
          <w:tcPr>
            <w:tcW w:w="935" w:type="dxa"/>
            <w:shd w:val="clear" w:color="auto" w:fill="FFE599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1205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1205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988" w:type="dxa"/>
          </w:tcPr>
          <w:p w:rsidR="00A27E99" w:rsidRPr="00EE5B4C" w:rsidRDefault="00A27E9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972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636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215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: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</w:p>
        </w:tc>
      </w:tr>
      <w:tr w:rsidR="00A27E99" w:rsidRPr="00EE5B4C">
        <w:tc>
          <w:tcPr>
            <w:tcW w:w="1084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lastRenderedPageBreak/>
              <w:t>2564</w:t>
            </w:r>
          </w:p>
        </w:tc>
        <w:tc>
          <w:tcPr>
            <w:tcW w:w="935" w:type="dxa"/>
            <w:shd w:val="clear" w:color="auto" w:fill="FFE599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1205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05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988" w:type="dxa"/>
          </w:tcPr>
          <w:p w:rsidR="00A27E99" w:rsidRPr="00EE5B4C" w:rsidRDefault="00A27E99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972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636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215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: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</w:p>
        </w:tc>
      </w:tr>
      <w:tr w:rsidR="00A27E99" w:rsidRPr="00EE5B4C">
        <w:tc>
          <w:tcPr>
            <w:tcW w:w="1084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2565</w:t>
            </w:r>
          </w:p>
        </w:tc>
        <w:tc>
          <w:tcPr>
            <w:tcW w:w="935" w:type="dxa"/>
            <w:shd w:val="clear" w:color="auto" w:fill="FFE599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1205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05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988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72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636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215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: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</w:p>
        </w:tc>
      </w:tr>
      <w:tr w:rsidR="00A27E99" w:rsidRPr="00EE5B4C">
        <w:tc>
          <w:tcPr>
            <w:tcW w:w="1084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2566</w:t>
            </w:r>
          </w:p>
        </w:tc>
        <w:tc>
          <w:tcPr>
            <w:tcW w:w="935" w:type="dxa"/>
            <w:shd w:val="clear" w:color="auto" w:fill="FFE599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1205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1205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988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972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636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</w:t>
            </w:r>
          </w:p>
        </w:tc>
        <w:tc>
          <w:tcPr>
            <w:tcW w:w="215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: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</w:p>
        </w:tc>
      </w:tr>
      <w:tr w:rsidR="00A27E99" w:rsidRPr="00EE5B4C">
        <w:tc>
          <w:tcPr>
            <w:tcW w:w="1084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2567</w:t>
            </w:r>
          </w:p>
        </w:tc>
        <w:tc>
          <w:tcPr>
            <w:tcW w:w="935" w:type="dxa"/>
            <w:shd w:val="clear" w:color="auto" w:fill="FFE599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1205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1205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988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</w:t>
            </w:r>
          </w:p>
        </w:tc>
        <w:tc>
          <w:tcPr>
            <w:tcW w:w="972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636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215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: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</w:p>
        </w:tc>
      </w:tr>
      <w:tr w:rsidR="00A27E99" w:rsidRPr="00EE5B4C">
        <w:tc>
          <w:tcPr>
            <w:tcW w:w="1084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รวม</w:t>
            </w:r>
          </w:p>
        </w:tc>
        <w:tc>
          <w:tcPr>
            <w:tcW w:w="935" w:type="dxa"/>
            <w:shd w:val="clear" w:color="auto" w:fill="FFE599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</w:t>
            </w:r>
          </w:p>
        </w:tc>
        <w:tc>
          <w:tcPr>
            <w:tcW w:w="1205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1205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988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</w:t>
            </w:r>
          </w:p>
        </w:tc>
        <w:tc>
          <w:tcPr>
            <w:tcW w:w="972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636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12</w:t>
            </w:r>
          </w:p>
        </w:tc>
        <w:tc>
          <w:tcPr>
            <w:tcW w:w="215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12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: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</w:t>
            </w:r>
          </w:p>
        </w:tc>
      </w:tr>
    </w:tbl>
    <w:p w:rsidR="00A27E99" w:rsidRPr="00EE5B4C" w:rsidRDefault="00A27E99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A27E99" w:rsidRPr="00EE5B4C" w:rsidRDefault="0022157B" w:rsidP="00F036E4">
      <w:pPr>
        <w:tabs>
          <w:tab w:val="left" w:pos="72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หลักสูตรมอบหมายให้ประธานหลักสูตร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รวบรวมข้อมูลและกำกับติดตามและรายงานผลการวิจัยของอาจารย์ต่อที่ประชุมกรรมการบริหารหลักสูตร และวางแผนนำข้อมูลไปใช้ประโยชน์ต่อไป จากผลการดำเนินงาน ผลงานวิจัยของอาจารย์มีจำนวนลดลง เมื่อเทียบกับผลงานวิจัยในปีที่ผ่านมา ทั้งนี้เนื่องจากการตีพิมพ์บทความที่นำมานับรวมให้เป็นไปตามเกณฑ์ของ กพว. ตามกรอบการขอผลงานวิชาการ ดังนั้นหลักสูตรจึงนำมาวางแผนการทำวิจัยและจัดหาที่ตีพิมพ์ผลงานวิจัยให้สอดคล้องกับข้อกำหนดของ กพว.ต่อไป</w:t>
      </w:r>
    </w:p>
    <w:p w:rsidR="00A27E99" w:rsidRPr="00EE5B4C" w:rsidRDefault="0022157B" w:rsidP="00F036E4">
      <w:pPr>
        <w:tabs>
          <w:tab w:val="left" w:pos="72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หลักสูตรได้เทียบเคียง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ผลงานวิจัยของอาจารย์ในหลักสูตรกับอาจารย์ของหลักสูตรครุศาสตรบัณฑิต สาขาวิชาฟิสิกส์ โดยมอบหมายให้ประธานหลักสูตรสอบถามผลการดำเนินงาน และนำมาปรับปรุงการดำเนินงานของหลักสูตร พบว่า การมอบหมายให้อาจารย์ผู้สอนรับผิดชอบการตีพิมพ์ผลงานวิจัย โดยให้อาจารย์กำหนดเป้าหมายการวิจัย จัดหาแหล่งทุนสนับสนุนการวิจัย และทำวิจัยบูรณาการร่วมกับการเรียนการสอน และตีพิมพ์เผยแพร่ โดยของงบการเผยแพร่จากมหาวิทยาลัยเพิ่มเติม</w:t>
      </w:r>
    </w:p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>หลักสูตรมีแผน.............โดยมอบหมายให้..........ดำเนินการ................ให้แล้วเสร็จ..........เมื่อไรระบุ</w:t>
      </w:r>
    </w:p>
    <w:tbl>
      <w:tblPr>
        <w:tblStyle w:val="ad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A27E99" w:rsidRPr="00EE5B4C">
        <w:tc>
          <w:tcPr>
            <w:tcW w:w="9350" w:type="dxa"/>
            <w:shd w:val="clear" w:color="auto" w:fill="B4C6E7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4 Data are provided to show directly the achievement of the programme outcomes, which are established and monitored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</w:tr>
    </w:tbl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A27E99" w:rsidRPr="00EE5B4C" w:rsidRDefault="0022157B" w:rsidP="00F036E4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ในปีการศึกษา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2568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หลักสูตรครุศาสตรบัณฑิต สาขาวิชานวัตกรรมและคอมพิวเตอร์ศึกษา ได้ใช้หลักสูตรปรับปรุง พ.ศ.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2567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ซึ่งนักศึกษากำลังศึกษาอยู่ในชั้นปีที่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จึงยังไม่มีนักศึกษาสำเร็จการศึกษา </w:t>
      </w:r>
    </w:p>
    <w:p w:rsidR="00A27E99" w:rsidRPr="00EE5B4C" w:rsidRDefault="0022157B" w:rsidP="00F036E4">
      <w:pPr>
        <w:tabs>
          <w:tab w:val="left" w:pos="72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หลักสูตรได้วางแผนการประเมินการบรรลุ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PLOs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หลักสูตรครุศาสตรบัณฑิต สาขาวิชานวัตกรรมและคอมพิวเตอร์ศึกษา ปรับปรุง พ.ศ.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2562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ที่สอดคล้องกับ มคอ.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กำหนด ตามกรอบ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TQF 5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ด้าน และ ด้านวิธีวิทยาการจัดการเรียนรู้ รวม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26 PLOs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โดยมอบหมายให้ประธานหลักสูตรจัดประชุม กำหนดวิธีการ เครื่องมือ และเกณฑ์การวัดและประเมินผล เพื่อนำไปใช้กับนักศึกษาที่จะสำเร็จการศึกษาในปีต่อไป จากการประชุมรอบแรกหลักสูตรกำหนดเกณฑ์เบื้องต้น ดังนี้ </w:t>
      </w:r>
    </w:p>
    <w:p w:rsidR="00A27E99" w:rsidRPr="00EE5B4C" w:rsidRDefault="00A27E99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A27E99" w:rsidRPr="00EE5B4C" w:rsidRDefault="0022157B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8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4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-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1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การวัดการบรรลุ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PLOs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หลักสูตร พ.ศ.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2562 </w:t>
      </w:r>
    </w:p>
    <w:tbl>
      <w:tblPr>
        <w:tblStyle w:val="ae"/>
        <w:tblW w:w="971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75"/>
        <w:gridCol w:w="2254"/>
        <w:gridCol w:w="2876"/>
        <w:gridCol w:w="1710"/>
      </w:tblGrid>
      <w:tr w:rsidR="00A27E99" w:rsidRPr="00EE5B4C">
        <w:tc>
          <w:tcPr>
            <w:tcW w:w="2875" w:type="dxa"/>
            <w:shd w:val="clear" w:color="auto" w:fill="BDD7EE"/>
          </w:tcPr>
          <w:p w:rsidR="00A27E99" w:rsidRPr="00EE5B4C" w:rsidRDefault="0022157B">
            <w:pPr>
              <w:tabs>
                <w:tab w:val="left" w:pos="720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การบรรลุ 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PLOs</w:t>
            </w:r>
          </w:p>
        </w:tc>
        <w:tc>
          <w:tcPr>
            <w:tcW w:w="2254" w:type="dxa"/>
            <w:shd w:val="clear" w:color="auto" w:fill="BDD7EE"/>
          </w:tcPr>
          <w:p w:rsidR="00A27E99" w:rsidRPr="00EE5B4C" w:rsidRDefault="0022157B">
            <w:pPr>
              <w:tabs>
                <w:tab w:val="left" w:pos="720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วิธีการ</w:t>
            </w:r>
          </w:p>
        </w:tc>
        <w:tc>
          <w:tcPr>
            <w:tcW w:w="2876" w:type="dxa"/>
            <w:shd w:val="clear" w:color="auto" w:fill="BDD7EE"/>
          </w:tcPr>
          <w:p w:rsidR="00A27E99" w:rsidRPr="00EE5B4C" w:rsidRDefault="0022157B">
            <w:pPr>
              <w:tabs>
                <w:tab w:val="left" w:pos="720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เครื่องมือ</w:t>
            </w:r>
          </w:p>
        </w:tc>
        <w:tc>
          <w:tcPr>
            <w:tcW w:w="1710" w:type="dxa"/>
            <w:shd w:val="clear" w:color="auto" w:fill="BDD7EE"/>
          </w:tcPr>
          <w:p w:rsidR="00A27E99" w:rsidRPr="00EE5B4C" w:rsidRDefault="0022157B">
            <w:pPr>
              <w:tabs>
                <w:tab w:val="left" w:pos="720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เกณฑ์</w:t>
            </w:r>
          </w:p>
        </w:tc>
      </w:tr>
      <w:tr w:rsidR="00A27E99" w:rsidRPr="00EE5B4C">
        <w:tc>
          <w:tcPr>
            <w:tcW w:w="2875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1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 ด้านคุณธรรมและจริยธรรม</w:t>
            </w:r>
          </w:p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 จำนวน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4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ข้อ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PLO1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PLO4</w:t>
            </w:r>
          </w:p>
        </w:tc>
        <w:tc>
          <w:tcPr>
            <w:tcW w:w="2254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ประเมินพฤติกรรมระหว่างการฝึกประสบการณ์วิชาชีพครู</w:t>
            </w:r>
          </w:p>
        </w:tc>
        <w:tc>
          <w:tcPr>
            <w:tcW w:w="2876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ประเมินโดยแบบประเมินคุณธรรมจริยธรรมและความเป็นครู</w:t>
            </w:r>
          </w:p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ที่ประเมินโดยครูพี่เลี้ยงและอาจารย์นิเทศก์</w:t>
            </w:r>
          </w:p>
        </w:tc>
        <w:tc>
          <w:tcPr>
            <w:tcW w:w="1710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คะแนนโดยรวมมากกว่าร้อยละ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70</w:t>
            </w:r>
          </w:p>
        </w:tc>
      </w:tr>
      <w:tr w:rsidR="00A27E99" w:rsidRPr="00EE5B4C">
        <w:tc>
          <w:tcPr>
            <w:tcW w:w="2875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2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 xml:space="preserve">. ด้านความรู้ </w:t>
            </w:r>
          </w:p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จำนวน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5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ข้อ 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PLO5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PLO10</w:t>
            </w:r>
          </w:p>
        </w:tc>
        <w:tc>
          <w:tcPr>
            <w:tcW w:w="2254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ประเมินจากผลการเรียนทุกรายวิชามที่ผลักดัน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PLOs </w:t>
            </w:r>
          </w:p>
        </w:tc>
        <w:tc>
          <w:tcPr>
            <w:tcW w:w="2876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แบบบันทึกผลการเรียน</w:t>
            </w:r>
          </w:p>
        </w:tc>
        <w:tc>
          <w:tcPr>
            <w:tcW w:w="1710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คะแนนเฉลี่ยโดยรวมมากว่า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50</w:t>
            </w:r>
          </w:p>
        </w:tc>
      </w:tr>
      <w:tr w:rsidR="00A27E99" w:rsidRPr="00EE5B4C">
        <w:tc>
          <w:tcPr>
            <w:tcW w:w="2875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3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 ด้านทักษะทางปัญญา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 </w:t>
            </w:r>
          </w:p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จำนวน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5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ข้อ 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PLO11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PLO15</w:t>
            </w:r>
          </w:p>
        </w:tc>
        <w:tc>
          <w:tcPr>
            <w:tcW w:w="2254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ประเมินจากการทำวิจัยและการสร้างสื่อนวัตกรรมจากรายวิชาโครงงานฯ</w:t>
            </w:r>
          </w:p>
        </w:tc>
        <w:tc>
          <w:tcPr>
            <w:tcW w:w="2876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แบบประเมินแบบรูบริค ที่ประเมินโดยอาจารย์ที่ปรึกษา</w:t>
            </w:r>
          </w:p>
        </w:tc>
        <w:tc>
          <w:tcPr>
            <w:tcW w:w="1710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คะแนนโดยรวมมากกว่าร้อยละ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70</w:t>
            </w:r>
          </w:p>
        </w:tc>
      </w:tr>
      <w:tr w:rsidR="00A27E99" w:rsidRPr="00EE5B4C">
        <w:tc>
          <w:tcPr>
            <w:tcW w:w="2875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 ด้านทักษะความสัมพันธ์</w:t>
            </w:r>
          </w:p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ระหว่างบุคคลและความ</w:t>
            </w:r>
          </w:p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 xml:space="preserve">รับผิดชอบ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จำนวน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3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ข้อ 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PLO16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PLO18</w:t>
            </w:r>
          </w:p>
        </w:tc>
        <w:tc>
          <w:tcPr>
            <w:tcW w:w="2254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ประเมินพฤติกรรมระหว่างการฝึกประสบการณ์วิชาชีพครู</w:t>
            </w:r>
          </w:p>
        </w:tc>
        <w:tc>
          <w:tcPr>
            <w:tcW w:w="2876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ประเมินโดยแบบประเมินคุณธรรมจริยธรรมและความเป็นครู</w:t>
            </w:r>
          </w:p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ที่ประเมินโดยครูพี่เลี้ยงและอาจารย์นิเทศก์</w:t>
            </w:r>
          </w:p>
        </w:tc>
        <w:tc>
          <w:tcPr>
            <w:tcW w:w="1710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คะแนนโดยรวมมากกว่าร้อยละ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70</w:t>
            </w:r>
          </w:p>
        </w:tc>
      </w:tr>
      <w:tr w:rsidR="00A27E99" w:rsidRPr="00EE5B4C">
        <w:tc>
          <w:tcPr>
            <w:tcW w:w="2875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5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 ด้านทักษะในการวิเคราะห์</w:t>
            </w:r>
          </w:p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เชิงตัวเลข การสื่อสาร และ</w:t>
            </w:r>
          </w:p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 xml:space="preserve">เทคโนโลยีสารสนเทศ </w:t>
            </w:r>
          </w:p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จำนวน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3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ข้อ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 xml:space="preserve"> PLO19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PLO21</w:t>
            </w:r>
          </w:p>
        </w:tc>
        <w:tc>
          <w:tcPr>
            <w:tcW w:w="2254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สอบปฏิบัติการ การใช้โปรแกรมสำเร็จรูป การวิเคราะห์ข้อมูลและการใช้ระบบการประชุมออนไลน์เพื่อการเรียนการสอน</w:t>
            </w:r>
          </w:p>
        </w:tc>
        <w:tc>
          <w:tcPr>
            <w:tcW w:w="2876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แบบประเมินแบบรูบริค ที่ประเมินโดยอาจารย์ที่ปรึกษา</w:t>
            </w:r>
          </w:p>
        </w:tc>
        <w:tc>
          <w:tcPr>
            <w:tcW w:w="1710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คะแนนโดยรวมมากกว่าร้อยละ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70</w:t>
            </w:r>
          </w:p>
        </w:tc>
      </w:tr>
      <w:tr w:rsidR="00A27E99" w:rsidRPr="00EE5B4C">
        <w:tc>
          <w:tcPr>
            <w:tcW w:w="2875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6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. ด้านวิธีวิทยาการจัดการ</w:t>
            </w:r>
          </w:p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 xml:space="preserve">เรียนรู้ </w:t>
            </w:r>
          </w:p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จำนวน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5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ข้อ 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PLO22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PLO26</w:t>
            </w:r>
          </w:p>
        </w:tc>
        <w:tc>
          <w:tcPr>
            <w:tcW w:w="2254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ประเมินหลังสิ้นสุดการฝึกประสยบการณ์วิชาชีพครู</w:t>
            </w:r>
          </w:p>
        </w:tc>
        <w:tc>
          <w:tcPr>
            <w:tcW w:w="2876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แบบประเมินการฝึกประสบการณ์วิชาชีพครู ที่ประเมินโดยครูพี่เลี้ยงและอาจารย์นิเทศก์</w:t>
            </w:r>
          </w:p>
        </w:tc>
        <w:tc>
          <w:tcPr>
            <w:tcW w:w="1710" w:type="dxa"/>
          </w:tcPr>
          <w:p w:rsidR="00A27E99" w:rsidRPr="00EE5B4C" w:rsidRDefault="0022157B">
            <w:pPr>
              <w:tabs>
                <w:tab w:val="left" w:pos="720"/>
              </w:tabs>
              <w:jc w:val="both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คะแนนโดยรวมมากกว่าร้อยละ </w:t>
            </w:r>
            <w:r w:rsidRPr="00EE5B4C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70</w:t>
            </w:r>
          </w:p>
        </w:tc>
      </w:tr>
    </w:tbl>
    <w:p w:rsidR="00A27E99" w:rsidRPr="00EE5B4C" w:rsidRDefault="0022157B">
      <w:pPr>
        <w:tabs>
          <w:tab w:val="left" w:pos="72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</w:p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Pr="00EE5B4C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>หลักสูตรมีแผน.............โดยมอบหมายให้..........ดำเนินการ................ให้แล้วเสร็จ..........เมื่อไรระบุ</w:t>
      </w:r>
    </w:p>
    <w:p w:rsidR="00A27E99" w:rsidRPr="00EE5B4C" w:rsidRDefault="00A27E99">
      <w:pPr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f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A27E99" w:rsidRPr="00EE5B4C">
        <w:tc>
          <w:tcPr>
            <w:tcW w:w="9350" w:type="dxa"/>
            <w:shd w:val="clear" w:color="auto" w:fill="B4C6E7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5 Satisfaction level of the various stakeholders are shown to be established, monitored, and benchmarked for improvement</w:t>
            </w: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</w:tr>
    </w:tbl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A27E99" w:rsidRPr="00EE5B4C" w:rsidRDefault="0022157B" w:rsidP="00F036E4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หลักสูตรมีระบบการกำกับติดตาม ความพึงพอใจของผู้มีส่วนได้ส่วนเสียที่เกี่ยวข้องกับการดำเนินงานของหลักสูตร เพื่อใช้ในการปรับปรุงหลักสูตร หรือปรับปรุงกระบวนการจัดการเรียนรู้ หลักสูตรมอบหมายให้อาจารย์ผู้สอนประสานไปยังกลุ่ม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SHs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ในแต่ละกลุ่ม ได้แก่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EE5B4C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>อาจารย์ผู้สอน ศิษย์เก่า นักศึกษาปัจจุบัน ผู้ใช้บัณฑิตหรือหัวหน้าส่วนงานของบัณฑิต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เพื่อสอบถามความพึงพอใจที่มีต่อการบริหารจัดการหลักสูตร โดยกำหนดเป้า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หมายความพึงพอใจในแต่ละกลุ่มไม่น้อยกว่า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4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10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แสดงผลดังนี้</w:t>
      </w:r>
    </w:p>
    <w:p w:rsidR="00A27E99" w:rsidRPr="00EE5B4C" w:rsidRDefault="0022157B" w:rsidP="00F036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  <w:t>1</w:t>
      </w:r>
      <w:r w:rsidRPr="00EE5B4C">
        <w:rPr>
          <w:rFonts w:ascii="TH SarabunPSK" w:eastAsia="TH SarabunPSK" w:hAnsi="TH SarabunPSK" w:cs="TH SarabunPSK"/>
          <w:color w:val="0D0D0D"/>
          <w:sz w:val="32"/>
          <w:szCs w:val="32"/>
          <w:cs/>
        </w:rPr>
        <w:t>) ความพึงพอใจของอาจารย์ผู้สอนที่มีต่อการบริหารหลักสูตร การจัดการเรียนการสอน การวัดและประเมินผล การบริการนักศึกษา และสิ่งสนับสนุนการเรียนรู้ เฉลี่ยโดยรวม มีความพึงพอใจระดับมากที่สุด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มีแนวโน้ม............</w:t>
      </w:r>
    </w:p>
    <w:p w:rsidR="00A27E99" w:rsidRPr="00EE5B4C" w:rsidRDefault="0022157B" w:rsidP="00F036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  <w:lastRenderedPageBreak/>
        <w:t>2</w:t>
      </w:r>
      <w:r w:rsidRPr="00EE5B4C">
        <w:rPr>
          <w:rFonts w:ascii="TH SarabunPSK" w:eastAsia="TH SarabunPSK" w:hAnsi="TH SarabunPSK" w:cs="TH SarabunPSK"/>
          <w:color w:val="0D0D0D"/>
          <w:sz w:val="32"/>
          <w:szCs w:val="32"/>
          <w:cs/>
        </w:rPr>
        <w:t xml:space="preserve">) ความพึงพอใจของนักศึกษาปัจจุบันที่มีต่อการบริหารหลักสูตร การจัดการเรียนการสอน การวัดและประเมินผล การบริการนักศึกษา และสิ่งสนับสนุนการเรียนรู้ เฉลี่ยโดยรวม มีความพึงพอใจระดับมากที่สุด 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มีแน้วโน้ม............</w:t>
      </w:r>
    </w:p>
    <w:p w:rsidR="00A27E99" w:rsidRPr="00EE5B4C" w:rsidRDefault="0022157B" w:rsidP="00F036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  <w:t>3</w:t>
      </w:r>
      <w:r w:rsidRPr="00EE5B4C">
        <w:rPr>
          <w:rFonts w:ascii="TH SarabunPSK" w:eastAsia="TH SarabunPSK" w:hAnsi="TH SarabunPSK" w:cs="TH SarabunPSK"/>
          <w:color w:val="0D0D0D"/>
          <w:sz w:val="32"/>
          <w:szCs w:val="32"/>
          <w:cs/>
        </w:rPr>
        <w:t xml:space="preserve">) ความพึงพอใจของศิษย์เก่าที่มีต่อการบริหารหลักสูตร การจัดการเรียนการสอน การวัดและประเมินผล การบริการนักศึกษา และสิ่งสนับสนุนการเรียนรู้ เฉลี่ยโดยรวม มีความพึงพอใจระดับมากที่สุด 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มีแน้วโน้ม............</w:t>
      </w:r>
    </w:p>
    <w:p w:rsidR="00A27E99" w:rsidRPr="00EE5B4C" w:rsidRDefault="0022157B" w:rsidP="00F036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  <w:t>4</w:t>
      </w:r>
      <w:r w:rsidRPr="00EE5B4C">
        <w:rPr>
          <w:rFonts w:ascii="TH SarabunPSK" w:eastAsia="TH SarabunPSK" w:hAnsi="TH SarabunPSK" w:cs="TH SarabunPSK"/>
          <w:color w:val="0D0D0D"/>
          <w:sz w:val="32"/>
          <w:szCs w:val="32"/>
          <w:cs/>
        </w:rPr>
        <w:t xml:space="preserve">) ความพึงพอใจของผู้ใช้บัณฑิต/หัวหน้าหน่วยงานที่มีต่อความรู้ ความสามารถและทัศนคติ ของบัณฑิตในหลักสูตร เฉลี่ยโดยรวม มีความพึงพอใจระดับมาก </w:t>
      </w:r>
      <w:r w:rsidRPr="00EE5B4C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มีแน้วโน้ม............</w:t>
      </w:r>
    </w:p>
    <w:p w:rsidR="00A27E99" w:rsidRPr="00EE5B4C" w:rsidRDefault="00A27E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</w:pPr>
    </w:p>
    <w:p w:rsidR="00A27E99" w:rsidRPr="00EE5B4C" w:rsidRDefault="002215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color w:val="0D0D0D"/>
          <w:sz w:val="32"/>
          <w:szCs w:val="32"/>
          <w:cs/>
        </w:rPr>
        <w:t xml:space="preserve">ตารางที่ </w:t>
      </w:r>
      <w:r w:rsidRPr="00EE5B4C">
        <w:rPr>
          <w:rFonts w:ascii="TH SarabunPSK" w:eastAsia="TH SarabunPSK" w:hAnsi="TH SarabunPSK" w:cs="TH SarabunPSK"/>
          <w:b/>
          <w:bCs/>
          <w:color w:val="0D0D0D"/>
          <w:sz w:val="32"/>
          <w:szCs w:val="32"/>
          <w:cs/>
          <w:lang w:bidi="th"/>
        </w:rPr>
        <w:t>8</w:t>
      </w:r>
      <w:r w:rsidRPr="00EE5B4C">
        <w:rPr>
          <w:rFonts w:ascii="TH SarabunPSK" w:eastAsia="TH SarabunPSK" w:hAnsi="TH SarabunPSK" w:cs="TH SarabunPSK"/>
          <w:b/>
          <w:bCs/>
          <w:color w:val="0D0D0D"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b/>
          <w:bCs/>
          <w:color w:val="0D0D0D"/>
          <w:sz w:val="32"/>
          <w:szCs w:val="32"/>
          <w:cs/>
          <w:lang w:bidi="th"/>
        </w:rPr>
        <w:t>5</w:t>
      </w:r>
      <w:r w:rsidRPr="00EE5B4C">
        <w:rPr>
          <w:rFonts w:ascii="TH SarabunPSK" w:eastAsia="TH SarabunPSK" w:hAnsi="TH SarabunPSK" w:cs="TH SarabunPSK"/>
          <w:b/>
          <w:bCs/>
          <w:color w:val="0D0D0D"/>
          <w:sz w:val="32"/>
          <w:szCs w:val="32"/>
          <w:cs/>
        </w:rPr>
        <w:t>-</w:t>
      </w:r>
      <w:r w:rsidRPr="00EE5B4C">
        <w:rPr>
          <w:rFonts w:ascii="TH SarabunPSK" w:eastAsia="TH SarabunPSK" w:hAnsi="TH SarabunPSK" w:cs="TH SarabunPSK"/>
          <w:b/>
          <w:bCs/>
          <w:color w:val="0D0D0D"/>
          <w:sz w:val="32"/>
          <w:szCs w:val="32"/>
          <w:cs/>
          <w:lang w:bidi="th"/>
        </w:rPr>
        <w:t>1</w:t>
      </w:r>
      <w:r w:rsidRPr="00EE5B4C">
        <w:rPr>
          <w:rFonts w:ascii="TH SarabunPSK" w:eastAsia="TH SarabunPSK" w:hAnsi="TH SarabunPSK" w:cs="TH SarabunPSK"/>
          <w:color w:val="0D0D0D"/>
          <w:sz w:val="32"/>
          <w:szCs w:val="32"/>
          <w:cs/>
        </w:rPr>
        <w:t xml:space="preserve"> ความพึงพอใจของผู้มีส่วนได้ส่วนเสีย</w:t>
      </w:r>
    </w:p>
    <w:tbl>
      <w:tblPr>
        <w:tblStyle w:val="af0"/>
        <w:tblW w:w="91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2"/>
        <w:gridCol w:w="697"/>
        <w:gridCol w:w="1416"/>
        <w:gridCol w:w="810"/>
        <w:gridCol w:w="1260"/>
        <w:gridCol w:w="810"/>
        <w:gridCol w:w="1170"/>
        <w:gridCol w:w="810"/>
        <w:gridCol w:w="1350"/>
      </w:tblGrid>
      <w:tr w:rsidR="00A27E99" w:rsidRPr="00EE5B4C">
        <w:tc>
          <w:tcPr>
            <w:tcW w:w="852" w:type="dxa"/>
            <w:vMerge w:val="restart"/>
            <w:shd w:val="clear" w:color="auto" w:fill="BDD7EE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2113" w:type="dxa"/>
            <w:gridSpan w:val="2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ความพึงพอใจของอาจารย์</w:t>
            </w:r>
          </w:p>
        </w:tc>
        <w:tc>
          <w:tcPr>
            <w:tcW w:w="2070" w:type="dxa"/>
            <w:gridSpan w:val="2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ความพึงพอใจของนักศึกษา</w:t>
            </w:r>
          </w:p>
        </w:tc>
        <w:tc>
          <w:tcPr>
            <w:tcW w:w="1980" w:type="dxa"/>
            <w:gridSpan w:val="2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ความพึงพอใจของศิษย์เก่า</w:t>
            </w:r>
          </w:p>
        </w:tc>
        <w:tc>
          <w:tcPr>
            <w:tcW w:w="2160" w:type="dxa"/>
            <w:gridSpan w:val="2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ความพึงพอใจของผู้ใช้บัณฑิต</w:t>
            </w:r>
          </w:p>
        </w:tc>
      </w:tr>
      <w:tr w:rsidR="00A27E99" w:rsidRPr="00EE5B4C">
        <w:tc>
          <w:tcPr>
            <w:tcW w:w="852" w:type="dxa"/>
            <w:vMerge/>
            <w:shd w:val="clear" w:color="auto" w:fill="BDD7EE"/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</w:p>
        </w:tc>
        <w:tc>
          <w:tcPr>
            <w:tcW w:w="697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คะแนน</w:t>
            </w:r>
          </w:p>
        </w:tc>
        <w:tc>
          <w:tcPr>
            <w:tcW w:w="1416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</w:t>
            </w:r>
          </w:p>
        </w:tc>
        <w:tc>
          <w:tcPr>
            <w:tcW w:w="810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คะแนน</w:t>
            </w:r>
          </w:p>
        </w:tc>
        <w:tc>
          <w:tcPr>
            <w:tcW w:w="1260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</w:t>
            </w:r>
          </w:p>
        </w:tc>
        <w:tc>
          <w:tcPr>
            <w:tcW w:w="810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คะแนน</w:t>
            </w:r>
          </w:p>
        </w:tc>
        <w:tc>
          <w:tcPr>
            <w:tcW w:w="1170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</w:t>
            </w:r>
          </w:p>
        </w:tc>
        <w:tc>
          <w:tcPr>
            <w:tcW w:w="810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คะแนน</w:t>
            </w:r>
          </w:p>
        </w:tc>
        <w:tc>
          <w:tcPr>
            <w:tcW w:w="1350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</w:t>
            </w:r>
          </w:p>
        </w:tc>
      </w:tr>
      <w:tr w:rsidR="00A27E99" w:rsidRPr="00EE5B4C">
        <w:tc>
          <w:tcPr>
            <w:tcW w:w="852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2566</w:t>
            </w:r>
          </w:p>
        </w:tc>
        <w:tc>
          <w:tcPr>
            <w:tcW w:w="69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68</w:t>
            </w:r>
          </w:p>
        </w:tc>
        <w:tc>
          <w:tcPr>
            <w:tcW w:w="1416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ระดับมากที่สุด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39</w:t>
            </w:r>
          </w:p>
        </w:tc>
        <w:tc>
          <w:tcPr>
            <w:tcW w:w="126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29</w:t>
            </w:r>
          </w:p>
        </w:tc>
        <w:tc>
          <w:tcPr>
            <w:tcW w:w="117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49</w:t>
            </w:r>
          </w:p>
        </w:tc>
        <w:tc>
          <w:tcPr>
            <w:tcW w:w="135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</w:tr>
      <w:tr w:rsidR="00A27E99" w:rsidRPr="00EE5B4C">
        <w:tc>
          <w:tcPr>
            <w:tcW w:w="852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2567</w:t>
            </w:r>
          </w:p>
        </w:tc>
        <w:tc>
          <w:tcPr>
            <w:tcW w:w="69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64</w:t>
            </w:r>
          </w:p>
        </w:tc>
        <w:tc>
          <w:tcPr>
            <w:tcW w:w="1416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ระดับมากที่สุด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37</w:t>
            </w:r>
          </w:p>
        </w:tc>
        <w:tc>
          <w:tcPr>
            <w:tcW w:w="126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27</w:t>
            </w:r>
          </w:p>
        </w:tc>
        <w:tc>
          <w:tcPr>
            <w:tcW w:w="117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43</w:t>
            </w:r>
          </w:p>
        </w:tc>
        <w:tc>
          <w:tcPr>
            <w:tcW w:w="135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</w:tr>
      <w:tr w:rsidR="00A27E99" w:rsidRPr="00EE5B4C">
        <w:tc>
          <w:tcPr>
            <w:tcW w:w="852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2568</w:t>
            </w:r>
          </w:p>
        </w:tc>
        <w:tc>
          <w:tcPr>
            <w:tcW w:w="69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55</w:t>
            </w:r>
          </w:p>
        </w:tc>
        <w:tc>
          <w:tcPr>
            <w:tcW w:w="1416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ระดับมากที่สุด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31</w:t>
            </w:r>
          </w:p>
        </w:tc>
        <w:tc>
          <w:tcPr>
            <w:tcW w:w="126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21</w:t>
            </w:r>
          </w:p>
        </w:tc>
        <w:tc>
          <w:tcPr>
            <w:tcW w:w="117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39</w:t>
            </w:r>
          </w:p>
        </w:tc>
        <w:tc>
          <w:tcPr>
            <w:tcW w:w="135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</w:tr>
    </w:tbl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</w:p>
    <w:p w:rsidR="00A27E99" w:rsidRPr="00EE5B4C" w:rsidRDefault="0022157B" w:rsidP="00F036E4">
      <w:pPr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หลักสูตรได้กำหนดประเด็นการประเมินความพึงพอใจของผู้ใช้บัณฑิต นักศึกษา และอาจารย์ผู้สอนที่มีต่อการบริหารหลักสูตร และนำผลการประเมินไปเทียบเคียงกับหลักสูตรครุศาสตรบัณฑิต สาขาวิชาฟิสิกส์ ซึ่งพบว่ามีระดับความพึงพอใจที่ดีกว่า  แสดงดังตารางที่ 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8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>5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-</w:t>
      </w:r>
      <w:r w:rsidRPr="00EE5B4C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>พบว่าการดำเนินงานของหลักสูตรมีการสร้างความเข้าใจร่วมกับทั้งอาจารย์ นักศึกษาและศิษย์เก่า ในเรื่องของหลักสูตร การเรียนการสอน การทำกิจกรรม สิ่งสนับสนุนการเรียนรู้ และการบริหารจัดการหลักสูตร และมอบหมายให้อาจารย์ประชาสัมพันธ์ สร้างความเข้าใจเรื่องการเรียนการสอนกับ นักศึกษา ศิษย์เก่าและผู้ใช้บัณฑิต หลักสูตรจึงได้มอบหมายให้ประธานหลักสูตรวางแผนการดำเนินการในปีต่อไป</w:t>
      </w:r>
    </w:p>
    <w:p w:rsidR="00A27E99" w:rsidRPr="00EE5B4C" w:rsidRDefault="00A27E99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8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5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-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2</w:t>
      </w:r>
      <w:r w:rsidRPr="00EE5B4C">
        <w:rPr>
          <w:rFonts w:ascii="TH SarabunPSK" w:eastAsia="TH SarabunPSK" w:hAnsi="TH SarabunPSK" w:cs="TH SarabunPSK"/>
          <w:sz w:val="32"/>
          <w:szCs w:val="32"/>
          <w:cs/>
        </w:rPr>
        <w:t xml:space="preserve"> ความพึงพอใจของผู้มีส่วนได้ส่วนเสียของ</w:t>
      </w:r>
      <w:r w:rsidRPr="00EE5B4C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หลักสูตรครุศาสตรบัณฑิต สาขาวิชาฟิสิกส์</w:t>
      </w:r>
    </w:p>
    <w:tbl>
      <w:tblPr>
        <w:tblStyle w:val="af1"/>
        <w:tblW w:w="91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2"/>
        <w:gridCol w:w="697"/>
        <w:gridCol w:w="1416"/>
        <w:gridCol w:w="810"/>
        <w:gridCol w:w="1260"/>
        <w:gridCol w:w="810"/>
        <w:gridCol w:w="1170"/>
        <w:gridCol w:w="810"/>
        <w:gridCol w:w="1350"/>
      </w:tblGrid>
      <w:tr w:rsidR="00A27E99" w:rsidRPr="00EE5B4C">
        <w:tc>
          <w:tcPr>
            <w:tcW w:w="852" w:type="dxa"/>
            <w:vMerge w:val="restart"/>
            <w:shd w:val="clear" w:color="auto" w:fill="BDD7EE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2113" w:type="dxa"/>
            <w:gridSpan w:val="2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ความพึงพอใจของอาจารย์</w:t>
            </w:r>
          </w:p>
        </w:tc>
        <w:tc>
          <w:tcPr>
            <w:tcW w:w="2070" w:type="dxa"/>
            <w:gridSpan w:val="2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ความพึงพอใจของนักศึกษา</w:t>
            </w:r>
          </w:p>
        </w:tc>
        <w:tc>
          <w:tcPr>
            <w:tcW w:w="1980" w:type="dxa"/>
            <w:gridSpan w:val="2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ความพึงพอใจของศิษย์เก่า</w:t>
            </w:r>
          </w:p>
        </w:tc>
        <w:tc>
          <w:tcPr>
            <w:tcW w:w="2160" w:type="dxa"/>
            <w:gridSpan w:val="2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ความพึงพอใจของผู้ใช้บัณฑิต</w:t>
            </w:r>
          </w:p>
        </w:tc>
      </w:tr>
      <w:tr w:rsidR="00A27E99" w:rsidRPr="00EE5B4C">
        <w:tc>
          <w:tcPr>
            <w:tcW w:w="852" w:type="dxa"/>
            <w:vMerge/>
            <w:shd w:val="clear" w:color="auto" w:fill="BDD7EE"/>
          </w:tcPr>
          <w:p w:rsidR="00A27E99" w:rsidRPr="00EE5B4C" w:rsidRDefault="00A27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</w:p>
        </w:tc>
        <w:tc>
          <w:tcPr>
            <w:tcW w:w="697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คะแนน</w:t>
            </w:r>
          </w:p>
        </w:tc>
        <w:tc>
          <w:tcPr>
            <w:tcW w:w="1416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</w:t>
            </w:r>
          </w:p>
        </w:tc>
        <w:tc>
          <w:tcPr>
            <w:tcW w:w="810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คะแนน</w:t>
            </w:r>
          </w:p>
        </w:tc>
        <w:tc>
          <w:tcPr>
            <w:tcW w:w="1260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</w:t>
            </w:r>
          </w:p>
        </w:tc>
        <w:tc>
          <w:tcPr>
            <w:tcW w:w="810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คะแนน</w:t>
            </w:r>
          </w:p>
        </w:tc>
        <w:tc>
          <w:tcPr>
            <w:tcW w:w="1170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</w:t>
            </w:r>
          </w:p>
        </w:tc>
        <w:tc>
          <w:tcPr>
            <w:tcW w:w="810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คะแนน</w:t>
            </w:r>
          </w:p>
        </w:tc>
        <w:tc>
          <w:tcPr>
            <w:tcW w:w="1350" w:type="dxa"/>
            <w:shd w:val="clear" w:color="auto" w:fill="BDD7EE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</w:rPr>
              <w:t>ความพึงพอใจ</w:t>
            </w:r>
          </w:p>
        </w:tc>
      </w:tr>
      <w:tr w:rsidR="00A27E99" w:rsidRPr="00EE5B4C">
        <w:tc>
          <w:tcPr>
            <w:tcW w:w="852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2566</w:t>
            </w:r>
          </w:p>
        </w:tc>
        <w:tc>
          <w:tcPr>
            <w:tcW w:w="69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27</w:t>
            </w:r>
          </w:p>
        </w:tc>
        <w:tc>
          <w:tcPr>
            <w:tcW w:w="1416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ระดับมากที่สุด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35</w:t>
            </w:r>
          </w:p>
        </w:tc>
        <w:tc>
          <w:tcPr>
            <w:tcW w:w="126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29</w:t>
            </w:r>
          </w:p>
        </w:tc>
        <w:tc>
          <w:tcPr>
            <w:tcW w:w="117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53</w:t>
            </w:r>
          </w:p>
        </w:tc>
        <w:tc>
          <w:tcPr>
            <w:tcW w:w="135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</w:tr>
      <w:tr w:rsidR="00A27E99" w:rsidRPr="00EE5B4C">
        <w:tc>
          <w:tcPr>
            <w:tcW w:w="852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2567</w:t>
            </w:r>
          </w:p>
        </w:tc>
        <w:tc>
          <w:tcPr>
            <w:tcW w:w="69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60</w:t>
            </w:r>
          </w:p>
        </w:tc>
        <w:tc>
          <w:tcPr>
            <w:tcW w:w="1416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ระดับมากที่สุด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32</w:t>
            </w:r>
          </w:p>
        </w:tc>
        <w:tc>
          <w:tcPr>
            <w:tcW w:w="126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27</w:t>
            </w:r>
          </w:p>
        </w:tc>
        <w:tc>
          <w:tcPr>
            <w:tcW w:w="117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98</w:t>
            </w:r>
          </w:p>
        </w:tc>
        <w:tc>
          <w:tcPr>
            <w:tcW w:w="135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</w:tr>
      <w:tr w:rsidR="00A27E99" w:rsidRPr="00EE5B4C">
        <w:tc>
          <w:tcPr>
            <w:tcW w:w="852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2568</w:t>
            </w:r>
          </w:p>
        </w:tc>
        <w:tc>
          <w:tcPr>
            <w:tcW w:w="69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70</w:t>
            </w:r>
          </w:p>
        </w:tc>
        <w:tc>
          <w:tcPr>
            <w:tcW w:w="1416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ระดับมากที่สุด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35</w:t>
            </w:r>
          </w:p>
        </w:tc>
        <w:tc>
          <w:tcPr>
            <w:tcW w:w="126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32</w:t>
            </w:r>
          </w:p>
        </w:tc>
        <w:tc>
          <w:tcPr>
            <w:tcW w:w="117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81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95</w:t>
            </w:r>
          </w:p>
        </w:tc>
        <w:tc>
          <w:tcPr>
            <w:tcW w:w="1350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</w:tr>
    </w:tbl>
    <w:p w:rsidR="00A27E99" w:rsidRPr="00EE5B4C" w:rsidRDefault="00A27E99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F036E4" w:rsidRPr="00EE5B4C" w:rsidRDefault="00F036E4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F036E4" w:rsidRPr="00EE5B4C" w:rsidRDefault="00F036E4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A27E99" w:rsidRPr="00EE5B4C" w:rsidRDefault="0022157B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EE5B4C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  <w:lastRenderedPageBreak/>
        <w:tab/>
      </w:r>
      <w:r w:rsidRPr="00EE5B4C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>หลักสูตรมีแผน.............โดยมอบหมายให้..........ดำเนินการ................ให้แล้วเสร็จ..........เมื่อไรระบุ</w:t>
      </w:r>
    </w:p>
    <w:tbl>
      <w:tblPr>
        <w:tblStyle w:val="af2"/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47"/>
        <w:gridCol w:w="8209"/>
      </w:tblGrid>
      <w:tr w:rsidR="00A27E99" w:rsidRPr="00EE5B4C">
        <w:trPr>
          <w:trHeight w:val="406"/>
        </w:trPr>
        <w:tc>
          <w:tcPr>
            <w:tcW w:w="1147" w:type="dxa"/>
            <w:shd w:val="clear" w:color="auto" w:fill="D9D9D9"/>
          </w:tcPr>
          <w:p w:rsidR="00A27E99" w:rsidRPr="00EE5B4C" w:rsidRDefault="0022157B">
            <w:pPr>
              <w:tabs>
                <w:tab w:val="left" w:pos="317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หมายเลข</w:t>
            </w:r>
          </w:p>
        </w:tc>
        <w:tc>
          <w:tcPr>
            <w:tcW w:w="8209" w:type="dxa"/>
            <w:shd w:val="clear" w:color="auto" w:fill="D9D9D9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รายการหลักฐานอ้างอิง</w:t>
            </w:r>
          </w:p>
        </w:tc>
      </w:tr>
      <w:tr w:rsidR="00A27E99" w:rsidRPr="00EE5B4C">
        <w:trPr>
          <w:trHeight w:val="98"/>
        </w:trPr>
        <w:tc>
          <w:tcPr>
            <w:tcW w:w="114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  <w:tc>
          <w:tcPr>
            <w:tcW w:w="8209" w:type="dxa"/>
          </w:tcPr>
          <w:p w:rsidR="00A27E99" w:rsidRPr="00EE5B4C" w:rsidRDefault="0022157B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808080"/>
                <w:sz w:val="32"/>
                <w:szCs w:val="32"/>
                <w:cs/>
              </w:rPr>
              <w:t>ข้อมูลนักศึกษาของหลักสูตร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 xml:space="preserve"> เข้าถึงได้ที่ </w:t>
            </w:r>
            <w:hyperlink r:id="rId8">
              <w:r w:rsidRPr="00EE5B4C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</w:rPr>
                <w:t>รายงานจำนวนนักศึกษา</w:t>
              </w:r>
            </w:hyperlink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 xml:space="preserve"> </w:t>
            </w:r>
          </w:p>
        </w:tc>
      </w:tr>
      <w:tr w:rsidR="00A27E99" w:rsidRPr="00EE5B4C">
        <w:trPr>
          <w:trHeight w:val="98"/>
        </w:trPr>
        <w:tc>
          <w:tcPr>
            <w:tcW w:w="114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2</w:t>
            </w:r>
          </w:p>
        </w:tc>
        <w:tc>
          <w:tcPr>
            <w:tcW w:w="8209" w:type="dxa"/>
          </w:tcPr>
          <w:p w:rsidR="00A27E99" w:rsidRPr="00EE5B4C" w:rsidRDefault="0022157B">
            <w:pPr>
              <w:jc w:val="both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ระบบภาวะการมีงานทำ โดยสำนักวิทยบริการและสารสนเทศที่ลิงค์ </w:t>
            </w:r>
            <w:r w:rsidRPr="00EE5B4C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https</w:t>
            </w:r>
            <w:r w:rsidRPr="00EE5B4C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://</w:t>
            </w:r>
            <w:r w:rsidRPr="00EE5B4C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jobs</w:t>
            </w:r>
            <w:r w:rsidRPr="00EE5B4C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snru</w:t>
            </w:r>
            <w:r w:rsidRPr="00EE5B4C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ac</w:t>
            </w:r>
            <w:r w:rsidRPr="00EE5B4C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th</w:t>
            </w:r>
          </w:p>
        </w:tc>
      </w:tr>
      <w:tr w:rsidR="00A27E99" w:rsidRPr="00EE5B4C">
        <w:trPr>
          <w:trHeight w:val="53"/>
        </w:trPr>
        <w:tc>
          <w:tcPr>
            <w:tcW w:w="114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3</w:t>
            </w:r>
          </w:p>
        </w:tc>
        <w:tc>
          <w:tcPr>
            <w:tcW w:w="8209" w:type="dxa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808080"/>
                <w:sz w:val="32"/>
                <w:szCs w:val="32"/>
                <w:cs/>
              </w:rPr>
              <w:t xml:space="preserve">ผลงานตีพิมพ์ของอาจารย์ ปี </w:t>
            </w:r>
            <w:r w:rsidRPr="00EE5B4C">
              <w:rPr>
                <w:rFonts w:ascii="TH SarabunPSK" w:eastAsia="TH SarabunPSK" w:hAnsi="TH SarabunPSK" w:cs="TH SarabunPSK"/>
                <w:color w:val="808080"/>
                <w:sz w:val="32"/>
                <w:szCs w:val="32"/>
                <w:cs/>
                <w:lang w:bidi="th"/>
              </w:rPr>
              <w:t>2564</w:t>
            </w:r>
            <w:r w:rsidRPr="00EE5B4C">
              <w:rPr>
                <w:rFonts w:ascii="TH SarabunPSK" w:eastAsia="TH SarabunPSK" w:hAnsi="TH SarabunPSK" w:cs="TH SarabunPSK"/>
                <w:color w:val="808080"/>
                <w:sz w:val="32"/>
                <w:szCs w:val="32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color w:val="808080"/>
                <w:sz w:val="32"/>
                <w:szCs w:val="32"/>
                <w:cs/>
                <w:lang w:bidi="th"/>
              </w:rPr>
              <w:t>25687</w:t>
            </w:r>
          </w:p>
        </w:tc>
      </w:tr>
      <w:tr w:rsidR="00A27E99" w:rsidRPr="00EE5B4C">
        <w:trPr>
          <w:trHeight w:val="53"/>
        </w:trPr>
        <w:tc>
          <w:tcPr>
            <w:tcW w:w="114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4</w:t>
            </w:r>
          </w:p>
        </w:tc>
        <w:tc>
          <w:tcPr>
            <w:tcW w:w="8209" w:type="dxa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b/>
                <w:bCs/>
                <w:color w:val="808080"/>
                <w:sz w:val="32"/>
                <w:szCs w:val="32"/>
                <w:cs/>
              </w:rPr>
              <w:t xml:space="preserve">ผลการประเมินความพึงพอใจของผู้ใช้บัณฑิตจากระบบ </w:t>
            </w:r>
            <w:r w:rsidRPr="00EE5B4C">
              <w:rPr>
                <w:rFonts w:ascii="TH SarabunPSK" w:eastAsia="TH SarabunPSK" w:hAnsi="TH SarabunPSK" w:cs="TH SarabunPSK"/>
                <w:b/>
                <w:bCs/>
                <w:color w:val="808080"/>
                <w:sz w:val="32"/>
                <w:szCs w:val="32"/>
                <w:cs/>
                <w:lang w:bidi="th"/>
              </w:rPr>
              <w:t>https</w:t>
            </w:r>
            <w:r w:rsidRPr="00EE5B4C">
              <w:rPr>
                <w:rFonts w:ascii="TH SarabunPSK" w:eastAsia="TH SarabunPSK" w:hAnsi="TH SarabunPSK" w:cs="TH SarabunPSK"/>
                <w:b/>
                <w:bCs/>
                <w:color w:val="808080"/>
                <w:sz w:val="32"/>
                <w:szCs w:val="32"/>
                <w:cs/>
              </w:rPr>
              <w:t>//</w:t>
            </w:r>
            <w:r w:rsidRPr="00EE5B4C">
              <w:rPr>
                <w:rFonts w:ascii="TH SarabunPSK" w:eastAsia="TH SarabunPSK" w:hAnsi="TH SarabunPSK" w:cs="TH SarabunPSK"/>
                <w:b/>
                <w:bCs/>
                <w:color w:val="808080"/>
                <w:sz w:val="32"/>
                <w:szCs w:val="32"/>
                <w:cs/>
                <w:lang w:bidi="th"/>
              </w:rPr>
              <w:t>dataset</w:t>
            </w:r>
            <w:r w:rsidRPr="00EE5B4C">
              <w:rPr>
                <w:rFonts w:ascii="TH SarabunPSK" w:eastAsia="TH SarabunPSK" w:hAnsi="TH SarabunPSK" w:cs="TH SarabunPSK"/>
                <w:b/>
                <w:bCs/>
                <w:color w:val="808080"/>
                <w:sz w:val="32"/>
                <w:szCs w:val="32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color w:val="808080"/>
                <w:sz w:val="32"/>
                <w:szCs w:val="32"/>
                <w:cs/>
                <w:lang w:bidi="th"/>
              </w:rPr>
              <w:t>snru</w:t>
            </w:r>
            <w:r w:rsidRPr="00EE5B4C">
              <w:rPr>
                <w:rFonts w:ascii="TH SarabunPSK" w:eastAsia="TH SarabunPSK" w:hAnsi="TH SarabunPSK" w:cs="TH SarabunPSK"/>
                <w:b/>
                <w:bCs/>
                <w:color w:val="808080"/>
                <w:sz w:val="32"/>
                <w:szCs w:val="32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color w:val="808080"/>
                <w:sz w:val="32"/>
                <w:szCs w:val="32"/>
                <w:cs/>
                <w:lang w:bidi="th"/>
              </w:rPr>
              <w:t>ac</w:t>
            </w:r>
            <w:r w:rsidRPr="00EE5B4C">
              <w:rPr>
                <w:rFonts w:ascii="TH SarabunPSK" w:eastAsia="TH SarabunPSK" w:hAnsi="TH SarabunPSK" w:cs="TH SarabunPSK"/>
                <w:b/>
                <w:bCs/>
                <w:color w:val="808080"/>
                <w:sz w:val="32"/>
                <w:szCs w:val="32"/>
                <w:cs/>
              </w:rPr>
              <w:t>.</w:t>
            </w:r>
            <w:r w:rsidRPr="00EE5B4C">
              <w:rPr>
                <w:rFonts w:ascii="TH SarabunPSK" w:eastAsia="TH SarabunPSK" w:hAnsi="TH SarabunPSK" w:cs="TH SarabunPSK"/>
                <w:b/>
                <w:bCs/>
                <w:color w:val="808080"/>
                <w:sz w:val="32"/>
                <w:szCs w:val="32"/>
                <w:cs/>
                <w:lang w:bidi="th"/>
              </w:rPr>
              <w:t>th</w:t>
            </w:r>
          </w:p>
        </w:tc>
      </w:tr>
      <w:tr w:rsidR="00A27E99" w:rsidRPr="00EE5B4C">
        <w:trPr>
          <w:trHeight w:val="53"/>
        </w:trPr>
        <w:tc>
          <w:tcPr>
            <w:tcW w:w="114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5</w:t>
            </w:r>
          </w:p>
        </w:tc>
        <w:tc>
          <w:tcPr>
            <w:tcW w:w="8209" w:type="dxa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ข้อมูลการเทียบเคียง หลักสูตร.....มหาวิทยาลัย.....</w:t>
            </w:r>
          </w:p>
        </w:tc>
      </w:tr>
      <w:tr w:rsidR="00A27E99" w:rsidRPr="00EE5B4C">
        <w:trPr>
          <w:trHeight w:val="53"/>
        </w:trPr>
        <w:tc>
          <w:tcPr>
            <w:tcW w:w="114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6</w:t>
            </w:r>
          </w:p>
        </w:tc>
        <w:tc>
          <w:tcPr>
            <w:tcW w:w="8209" w:type="dxa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ข้อมูลการเทียบเคียง หลักสูตร.....มหาวิทยาลัย.....</w:t>
            </w:r>
          </w:p>
        </w:tc>
      </w:tr>
      <w:tr w:rsidR="00A27E99" w:rsidRPr="00EE5B4C">
        <w:trPr>
          <w:trHeight w:val="53"/>
        </w:trPr>
        <w:tc>
          <w:tcPr>
            <w:tcW w:w="114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7</w:t>
            </w:r>
          </w:p>
        </w:tc>
        <w:tc>
          <w:tcPr>
            <w:tcW w:w="8209" w:type="dxa"/>
          </w:tcPr>
          <w:p w:rsidR="00A27E99" w:rsidRPr="00EE5B4C" w:rsidRDefault="0022157B">
            <w:pPr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ข้อมูลการเทียบเคียง หลักสูตร.....มหาวิทยาลัย.....</w:t>
            </w:r>
          </w:p>
        </w:tc>
      </w:tr>
      <w:tr w:rsidR="00A27E99" w:rsidRPr="00EE5B4C">
        <w:trPr>
          <w:trHeight w:val="53"/>
        </w:trPr>
        <w:tc>
          <w:tcPr>
            <w:tcW w:w="114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8</w:t>
            </w:r>
          </w:p>
        </w:tc>
        <w:tc>
          <w:tcPr>
            <w:tcW w:w="8209" w:type="dxa"/>
          </w:tcPr>
          <w:p w:rsidR="00A27E99" w:rsidRPr="00EE5B4C" w:rsidRDefault="00A27E99">
            <w:pPr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</w:tr>
      <w:tr w:rsidR="00A27E99" w:rsidRPr="00EE5B4C">
        <w:trPr>
          <w:trHeight w:val="53"/>
        </w:trPr>
        <w:tc>
          <w:tcPr>
            <w:tcW w:w="1147" w:type="dxa"/>
          </w:tcPr>
          <w:p w:rsidR="00A27E99" w:rsidRPr="00EE5B4C" w:rsidRDefault="0022157B">
            <w:pPr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8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  <w:r w:rsidRPr="00EE5B4C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9</w:t>
            </w:r>
          </w:p>
        </w:tc>
        <w:tc>
          <w:tcPr>
            <w:tcW w:w="8209" w:type="dxa"/>
          </w:tcPr>
          <w:p w:rsidR="00A27E99" w:rsidRPr="00EE5B4C" w:rsidRDefault="00A27E99">
            <w:pPr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</w:tr>
      <w:bookmarkEnd w:id="0"/>
    </w:tbl>
    <w:p w:rsidR="00A27E99" w:rsidRPr="00EE5B4C" w:rsidRDefault="00A27E99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sectPr w:rsidR="00A27E99" w:rsidRPr="00EE5B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123" w:rsidRDefault="00402123">
      <w:pPr>
        <w:spacing w:after="0" w:line="240" w:lineRule="auto"/>
        <w:rPr>
          <w:cs/>
          <w:lang w:bidi="th"/>
        </w:rPr>
      </w:pPr>
      <w:r>
        <w:separator/>
      </w:r>
    </w:p>
  </w:endnote>
  <w:endnote w:type="continuationSeparator" w:id="0">
    <w:p w:rsidR="00402123" w:rsidRDefault="00402123">
      <w:pPr>
        <w:spacing w:after="0" w:line="240" w:lineRule="auto"/>
        <w:rPr>
          <w:cs/>
          <w:lang w:bidi="th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F12783D-6097-48A8-97BA-1B7E965C2F5D}"/>
    <w:embedItalic r:id="rId2" w:fontKey="{32450520-409A-4937-BE7F-CDD6DE469ED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011DAB7B-9621-4D52-BAC1-7D8176EC8830}"/>
    <w:embedBold r:id="rId4" w:fontKey="{E9A5519B-B687-4DD1-B502-EBA5641F2623}"/>
    <w:embedItalic r:id="rId5" w:fontKey="{7DB0C303-5FE5-4CF2-B7BF-AEF769DF3F09}"/>
    <w:embedBoldItalic r:id="rId6" w:fontKey="{6EE53CAD-ADCB-46F6-A151-A1DDED98357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7" w:fontKey="{F64C5F08-A77D-4AD6-828C-C5F0D50E500F}"/>
    <w:embedBold r:id="rId8" w:fontKey="{9D95DE11-732D-4720-B87F-A5C8C914269D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9" w:fontKey="{78E3DD4D-8D3C-4433-95B5-32EB17020BBE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10" w:fontKey="{C830EFE8-2760-4C94-B5F5-4A90697563BB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1" w:fontKey="{7B8582FE-C9D3-46A0-9C84-E62B0C2BFAFD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E99" w:rsidRDefault="00A27E9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E99" w:rsidRDefault="00A27E9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E99" w:rsidRDefault="00A27E9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123" w:rsidRDefault="00402123">
      <w:pPr>
        <w:spacing w:after="0" w:line="240" w:lineRule="auto"/>
        <w:rPr>
          <w:cs/>
          <w:lang w:bidi="th"/>
        </w:rPr>
      </w:pPr>
      <w:r>
        <w:separator/>
      </w:r>
    </w:p>
  </w:footnote>
  <w:footnote w:type="continuationSeparator" w:id="0">
    <w:p w:rsidR="00402123" w:rsidRDefault="00402123">
      <w:pPr>
        <w:spacing w:after="0" w:line="240" w:lineRule="auto"/>
        <w:rPr>
          <w:cs/>
          <w:lang w:bidi="th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E99" w:rsidRDefault="00A27E9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E99" w:rsidRDefault="00A27E9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E99" w:rsidRDefault="0022157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  <w:sz w:val="24"/>
        <w:szCs w:val="24"/>
        <w:cs/>
        <w:lang w:bidi="th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  <w:cs/>
        <w:lang w:bidi="th"/>
      </w:rPr>
      <w:instrText>PAGE</w:instrText>
    </w:r>
    <w:r>
      <w:rPr>
        <w:color w:val="000000"/>
        <w:sz w:val="24"/>
        <w:szCs w:val="24"/>
      </w:rPr>
      <w:fldChar w:fldCharType="separate"/>
    </w:r>
    <w:r w:rsidR="00EE5B4C">
      <w:rPr>
        <w:rFonts w:cs="Angsana New"/>
        <w:noProof/>
        <w:color w:val="000000"/>
        <w:sz w:val="24"/>
        <w:szCs w:val="24"/>
        <w:cs/>
        <w:lang w:bidi="th"/>
      </w:rPr>
      <w:t>1</w:t>
    </w:r>
    <w:r>
      <w:rPr>
        <w:color w:val="000000"/>
        <w:sz w:val="24"/>
        <w:szCs w:val="24"/>
      </w:rPr>
      <w:fldChar w:fldCharType="end"/>
    </w:r>
  </w:p>
  <w:p w:rsidR="00A27E99" w:rsidRDefault="00A27E9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E99"/>
    <w:rsid w:val="0022157B"/>
    <w:rsid w:val="00402123"/>
    <w:rsid w:val="00A27E99"/>
    <w:rsid w:val="00EE5B4C"/>
    <w:rsid w:val="00F0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48B000-42F5-452A-B26C-B01F85D3B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th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after="0" w:line="240" w:lineRule="auto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keepNext/>
      <w:spacing w:before="240" w:after="60" w:line="240" w:lineRule="auto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pPr>
      <w:spacing w:before="200" w:after="0" w:line="276" w:lineRule="auto"/>
      <w:outlineLvl w:val="3"/>
    </w:pPr>
    <w:rPr>
      <w:rFonts w:ascii="Cambria" w:eastAsia="Cambria" w:hAnsi="Cambria" w:cs="Cambria"/>
      <w:b/>
      <w:bCs/>
      <w:i/>
      <w:iCs/>
    </w:rPr>
  </w:style>
  <w:style w:type="paragraph" w:styleId="5">
    <w:name w:val="heading 5"/>
    <w:basedOn w:val="a"/>
    <w:next w:val="a"/>
    <w:pPr>
      <w:spacing w:before="200" w:after="0" w:line="276" w:lineRule="auto"/>
      <w:outlineLvl w:val="4"/>
    </w:pPr>
    <w:rPr>
      <w:rFonts w:ascii="Cambria" w:eastAsia="Cambria" w:hAnsi="Cambria" w:cs="Cambria"/>
      <w:b/>
      <w:bCs/>
      <w:color w:val="7F7F7F"/>
    </w:rPr>
  </w:style>
  <w:style w:type="paragraph" w:styleId="6">
    <w:name w:val="heading 6"/>
    <w:basedOn w:val="a"/>
    <w:next w:val="a"/>
    <w:pPr>
      <w:keepNext/>
      <w:keepLines/>
      <w:spacing w:before="200" w:after="0" w:line="240" w:lineRule="auto"/>
      <w:outlineLvl w:val="5"/>
    </w:pPr>
    <w:rPr>
      <w:i/>
      <w:iCs/>
      <w:color w:val="1E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pBdr>
        <w:bottom w:val="single" w:sz="4" w:space="1" w:color="000000"/>
      </w:pBdr>
      <w:spacing w:after="200" w:line="240" w:lineRule="auto"/>
    </w:pPr>
    <w:rPr>
      <w:rFonts w:ascii="Cambria" w:eastAsia="Cambria" w:hAnsi="Cambria" w:cs="Cambria"/>
      <w:sz w:val="52"/>
      <w:szCs w:val="52"/>
    </w:rPr>
  </w:style>
  <w:style w:type="paragraph" w:styleId="a4">
    <w:name w:val="Subtitle"/>
    <w:basedOn w:val="a"/>
    <w:next w:val="a"/>
    <w:pPr>
      <w:spacing w:after="600" w:line="276" w:lineRule="auto"/>
    </w:pPr>
    <w:rPr>
      <w:rFonts w:ascii="Cambria" w:eastAsia="Cambria" w:hAnsi="Cambria" w:cs="Cambria"/>
      <w:i/>
      <w:iCs/>
      <w:sz w:val="24"/>
      <w:szCs w:val="24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b.snru.ac.th/dashbord/std_of_num.ph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E91yDv6OUbM39wzfGSSZeULOXA==">CgMxLjAyDmgubGZjMmtsZDljNWg2Mg5oLjk3YnQ0bHNrcHJmNzgAciExdkJmekhjN2Y1NHVVZEdLZjlZbTdhNTRSMUJYcy12cnE=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2045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2026-05-12T04:23:00Z</dcterms:created>
  <dcterms:modified xsi:type="dcterms:W3CDTF">2026-05-12T04:23:00Z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0x010100373B3E3E046E4D459427DEE3AC9BCE6D</vt:lpwstr>
  </property>
  <property fmtid="{D5CDD505-2E9C-101B-9397-08002B2CF9AE}" pid="3" name="MediaServiceImageTags">
    <vt:lpwstr>MediaServiceImageTags</vt:lpwstr>
  </property>
</Properties>
</file>