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D5D61" w:rsidRPr="00B06EA0" w:rsidRDefault="001D5D61" w:rsidP="001D5D61">
      <w:pPr>
        <w:autoSpaceDE w:val="0"/>
        <w:autoSpaceDN w:val="0"/>
        <w:adjustRightInd w:val="0"/>
        <w:spacing w:before="0" w:line="264" w:lineRule="auto"/>
        <w:jc w:val="center"/>
        <w:rPr>
          <w:rFonts w:ascii="TH SarabunIT๙" w:hAnsi="TH SarabunIT๙" w:cs="TH SarabunIT๙" w:hint="cs"/>
          <w:b/>
          <w:bCs/>
          <w:sz w:val="32"/>
          <w:szCs w:val="32"/>
        </w:rPr>
      </w:pPr>
      <w:r w:rsidRPr="00B06EA0">
        <w:rPr>
          <w:rFonts w:ascii="TH SarabunIT๙" w:hAnsi="TH SarabunIT๙" w:cs="TH SarabunIT๙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56F264A" wp14:editId="041CC6BE">
                <wp:simplePos x="0" y="0"/>
                <wp:positionH relativeFrom="column">
                  <wp:posOffset>7691024</wp:posOffset>
                </wp:positionH>
                <wp:positionV relativeFrom="paragraph">
                  <wp:posOffset>-196718</wp:posOffset>
                </wp:positionV>
                <wp:extent cx="1311215" cy="370935"/>
                <wp:effectExtent l="0" t="0" r="22860" b="1016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11215" cy="37093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1D5D61" w:rsidRPr="001E40C9" w:rsidRDefault="001D5D61" w:rsidP="001D5D61">
                            <w:pPr>
                              <w:autoSpaceDE w:val="0"/>
                              <w:autoSpaceDN w:val="0"/>
                              <w:adjustRightInd w:val="0"/>
                              <w:spacing w:before="0" w:line="264" w:lineRule="auto"/>
                              <w:jc w:val="right"/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1E40C9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แบบ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ติดตาม</w:t>
                            </w:r>
                            <w:r w:rsidRPr="001E40C9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ปค.</w:t>
                            </w:r>
                            <w:r w:rsidRPr="001E40C9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5</w:t>
                            </w:r>
                          </w:p>
                          <w:p w:rsidR="001D5D61" w:rsidRDefault="001D5D61" w:rsidP="001D5D6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356F264A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605.6pt;margin-top:-15.5pt;width:103.25pt;height:29.2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6D7ZTQIAAKEEAAAOAAAAZHJzL2Uyb0RvYy54bWysVE1v2zAMvQ/YfxB0X/yRpF2NOEWWIsOA&#10;oC2QDD0rshwbk0VNUmJnv36U7KRpt9Owi0yJT0/kI+nZfddIchTG1qBymoxiSoTiUNRqn9Pv29Wn&#10;z5RYx1TBJCiR05Ow9H7+8cOs1ZlIoQJZCEOQRNms1TmtnNNZFFleiYbZEWih0FmCaZjDrdlHhWEt&#10;sjcySuP4JmrBFNoAF9bi6UPvpPPAX5aCu6eytMIRmVOMzYXVhHXn12g+Y9neMF3VfAiD/UMUDasV&#10;PnqhemCOkYOp/6Bqam7AQulGHJoIyrLmIuSA2STxu2w2FdMi5ILiWH2Ryf4/Wv54fDakLnKaUqJY&#10;gyXais6RL9CR1KvTapshaKMR5jo8xiqfzy0e+qS70jT+i+kQ9KPOp4u2noz7S+MkSZMpJRx949v4&#10;bjz1NNHrbW2s+yqgId7IqcHaBUnZcW1dDz1D/GMWZF2sainDxveLWEpDjgwrLV2IEcnfoKQibU5v&#10;xtM4EL/xeerL/Z1k/McQ3hUK+aTCmL0mfe7ect2uG4TaQXFCnQz0fWY1X9XIu2bWPTODjYXS4LC4&#10;J1xKCRgMDBYlFZhffzv3eKw3eilpsVFzan8emBGUyG8KO+EumUx8Z4fNZHqb4sZce3bXHnVoloAK&#10;JTiWmgfT4508m6WB5gVnauFfRRdTHN/OqTubS9ePD84kF4tFAGEva+bWaqO5p/YV8Xpuuxdm9FBP&#10;h53wCOeWZtm7svZYf1PB4uCgrEPNvcC9qoPuOAeha4aZ9YN2vQ+o1z/L/DcAAAD//wMAUEsDBBQA&#10;BgAIAAAAIQCO0UGa3gAAAAwBAAAPAAAAZHJzL2Rvd25yZXYueG1sTI/BTsMwEETvSPyDtUjcWseh&#10;ImkapwJUuHCiIM5u7NoW8Tqy3TT8Pe6JHkf7NPum3c5uIJMK0XrkwJYFEIW9lxY1h6/P10UNJCaB&#10;UgweFYdfFWHb3d60opH+jB9q2idNcgnGRnAwKY0NpbE3yom49KPCfDv64ETKMWgqgzjncjfQsige&#10;qRMW8wcjRvViVP+zPzkOu2e91n0tgtnV0tpp/j6+6zfO7+/mpw2QpOb0D8NFP6tDl50O/oQykiHn&#10;krEysxwWDyyvuiArVlVADhzKagW0a+n1iO4PAAD//wMAUEsBAi0AFAAGAAgAAAAhALaDOJL+AAAA&#10;4QEAABMAAAAAAAAAAAAAAAAAAAAAAFtDb250ZW50X1R5cGVzXS54bWxQSwECLQAUAAYACAAAACEA&#10;OP0h/9YAAACUAQAACwAAAAAAAAAAAAAAAAAvAQAAX3JlbHMvLnJlbHNQSwECLQAUAAYACAAAACEA&#10;feg+2U0CAAChBAAADgAAAAAAAAAAAAAAAAAuAgAAZHJzL2Uyb0RvYy54bWxQSwECLQAUAAYACAAA&#10;ACEAjtFBmt4AAAAMAQAADwAAAAAAAAAAAAAAAACnBAAAZHJzL2Rvd25yZXYueG1sUEsFBgAAAAAE&#10;AAQA8wAAALIFAAAAAA==&#10;" fillcolor="white [3201]" strokeweight=".5pt">
                <v:textbox>
                  <w:txbxContent>
                    <w:p w:rsidR="001D5D61" w:rsidRPr="001E40C9" w:rsidRDefault="001D5D61" w:rsidP="001D5D61">
                      <w:pPr>
                        <w:autoSpaceDE w:val="0"/>
                        <w:autoSpaceDN w:val="0"/>
                        <w:adjustRightInd w:val="0"/>
                        <w:spacing w:before="0" w:line="264" w:lineRule="auto"/>
                        <w:jc w:val="right"/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</w:rPr>
                      </w:pPr>
                      <w:r w:rsidRPr="001E40C9"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  <w:cs/>
                        </w:rPr>
                        <w:t>แบบ</w:t>
                      </w:r>
                      <w:r>
                        <w:rPr>
                          <w:rFonts w:ascii="TH SarabunIT๙" w:hAnsi="TH SarabunIT๙" w:cs="TH SarabunIT๙" w:hint="cs"/>
                          <w:b/>
                          <w:bCs/>
                          <w:sz w:val="32"/>
                          <w:szCs w:val="32"/>
                          <w:cs/>
                        </w:rPr>
                        <w:t>ติดตาม</w:t>
                      </w:r>
                      <w:r w:rsidRPr="001E40C9"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ปค.</w:t>
                      </w:r>
                      <w:r w:rsidRPr="001E40C9"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</w:rPr>
                        <w:t xml:space="preserve"> 5</w:t>
                      </w:r>
                    </w:p>
                    <w:p w:rsidR="001D5D61" w:rsidRDefault="001D5D61" w:rsidP="001D5D61"/>
                  </w:txbxContent>
                </v:textbox>
              </v:shape>
            </w:pict>
          </mc:Fallback>
        </mc:AlternateContent>
      </w:r>
      <w:r w:rsidRPr="00B06EA0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(๑) หน่วยงาน</w:t>
      </w:r>
      <w:r w:rsidRPr="00B06EA0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B06EA0">
        <w:rPr>
          <w:rFonts w:ascii="TH SarabunIT๙" w:hAnsi="TH SarabunIT๙" w:cs="TH SarabunIT๙"/>
          <w:b/>
          <w:bCs/>
          <w:sz w:val="32"/>
          <w:szCs w:val="32"/>
          <w:cs/>
        </w:rPr>
        <w:t>คณะเทคโนโลยีการเกษตร</w:t>
      </w:r>
    </w:p>
    <w:p w:rsidR="001D5D61" w:rsidRPr="00B06EA0" w:rsidRDefault="001D5D61" w:rsidP="001D5D61">
      <w:pPr>
        <w:autoSpaceDE w:val="0"/>
        <w:autoSpaceDN w:val="0"/>
        <w:adjustRightInd w:val="0"/>
        <w:spacing w:before="0" w:line="264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B06EA0">
        <w:rPr>
          <w:rFonts w:ascii="TH SarabunIT๙" w:hAnsi="TH SarabunIT๙" w:cs="TH SarabunIT๙"/>
          <w:b/>
          <w:bCs/>
          <w:sz w:val="32"/>
          <w:szCs w:val="32"/>
          <w:cs/>
        </w:rPr>
        <w:t>แบบ</w:t>
      </w:r>
      <w:r w:rsidRPr="00B06EA0">
        <w:rPr>
          <w:rFonts w:ascii="TH SarabunIT๙" w:hAnsi="TH SarabunIT๙" w:cs="TH SarabunIT๙"/>
          <w:b/>
          <w:bCs/>
          <w:i/>
          <w:iCs/>
          <w:sz w:val="32"/>
          <w:szCs w:val="32"/>
          <w:u w:val="single"/>
          <w:cs/>
        </w:rPr>
        <w:t>รายงานผลการติดตาม</w:t>
      </w:r>
      <w:r w:rsidRPr="00B06EA0">
        <w:rPr>
          <w:rFonts w:ascii="TH SarabunIT๙" w:hAnsi="TH SarabunIT๙" w:cs="TH SarabunIT๙"/>
          <w:b/>
          <w:bCs/>
          <w:sz w:val="32"/>
          <w:szCs w:val="32"/>
          <w:cs/>
        </w:rPr>
        <w:t>รายงานการประเมินผลการควบคุมภายใน</w:t>
      </w:r>
    </w:p>
    <w:p w:rsidR="001D5D61" w:rsidRPr="00B06EA0" w:rsidRDefault="001D5D61" w:rsidP="001D5D61">
      <w:pPr>
        <w:autoSpaceDE w:val="0"/>
        <w:autoSpaceDN w:val="0"/>
        <w:adjustRightInd w:val="0"/>
        <w:spacing w:before="0" w:line="264" w:lineRule="auto"/>
        <w:jc w:val="center"/>
        <w:rPr>
          <w:rFonts w:ascii="TH SarabunIT๙" w:hAnsi="TH SarabunIT๙" w:cs="TH SarabunIT๙"/>
          <w:sz w:val="32"/>
          <w:szCs w:val="32"/>
        </w:rPr>
      </w:pPr>
      <w:r w:rsidRPr="00B06EA0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สำหรับระยะเวลาการดำเนินงานสิ้นสุด (๒)  </w:t>
      </w:r>
      <w:r w:rsidRPr="00B06EA0"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>30</w:t>
      </w:r>
      <w:r w:rsidRPr="00B06EA0"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 xml:space="preserve"> </w:t>
      </w:r>
      <w:r w:rsidRPr="00B06EA0"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>มิถุนายน</w:t>
      </w:r>
      <w:r w:rsidRPr="00B06EA0"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 xml:space="preserve"> 256</w:t>
      </w:r>
      <w:r w:rsidRPr="00B06EA0"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>8</w:t>
      </w:r>
      <w:r w:rsidRPr="00B06EA0"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 xml:space="preserve"> (รอบ </w:t>
      </w:r>
      <w:r w:rsidRPr="00B06EA0"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>9</w:t>
      </w:r>
      <w:r w:rsidRPr="00B06EA0"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 xml:space="preserve"> เดือ</w:t>
      </w:r>
      <w:r w:rsidRPr="00B06EA0">
        <w:rPr>
          <w:rFonts w:ascii="TH SarabunIT๙" w:hAnsi="TH SarabunIT๙" w:cs="TH SarabunIT๙"/>
          <w:sz w:val="32"/>
          <w:szCs w:val="32"/>
          <w:u w:val="dotted"/>
          <w:cs/>
        </w:rPr>
        <w:t>น)</w:t>
      </w:r>
      <w:r w:rsidRPr="00B06EA0">
        <w:rPr>
          <w:rFonts w:ascii="TH SarabunIT๙" w:hAnsi="TH SarabunIT๙" w:cs="TH SarabunIT๙"/>
          <w:sz w:val="32"/>
          <w:szCs w:val="32"/>
          <w:cs/>
        </w:rPr>
        <w:t xml:space="preserve"> </w:t>
      </w:r>
    </w:p>
    <w:p w:rsidR="001D5D61" w:rsidRPr="00B06EA0" w:rsidRDefault="001D5D61" w:rsidP="001D5D61">
      <w:pPr>
        <w:spacing w:before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B06EA0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ปรัชญา : </w:t>
      </w:r>
      <w:r w:rsidRPr="00B06EA0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>ผลิตบัณฑิตให้มีความเป็นเลิศทางวิชาการ ผสานคุณธรรม นำการวิจัยให้เป็นฐานการพัฒนาด้านการเกษตร</w:t>
      </w:r>
    </w:p>
    <w:p w:rsidR="001D5D61" w:rsidRPr="00B06EA0" w:rsidRDefault="001D5D61" w:rsidP="001D5D61">
      <w:pPr>
        <w:pStyle w:val="a3"/>
        <w:shd w:val="clear" w:color="auto" w:fill="FFFFFF"/>
        <w:spacing w:before="0" w:beforeAutospacing="0" w:after="0" w:afterAutospacing="0"/>
        <w:rPr>
          <w:rFonts w:ascii="TH SarabunIT๙" w:hAnsi="TH SarabunIT๙" w:cs="TH SarabunIT๙"/>
          <w:sz w:val="32"/>
          <w:szCs w:val="32"/>
        </w:rPr>
      </w:pPr>
      <w:r w:rsidRPr="00B06EA0">
        <w:rPr>
          <w:rStyle w:val="a4"/>
          <w:rFonts w:ascii="TH SarabunIT๙" w:hAnsi="TH SarabunIT๙" w:cs="TH SarabunIT๙"/>
          <w:sz w:val="32"/>
          <w:szCs w:val="32"/>
          <w:cs/>
        </w:rPr>
        <w:t xml:space="preserve">วิสัยทัศน์ : </w:t>
      </w:r>
      <w:r w:rsidRPr="00B06EA0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>มุ่งความเป็นเลิศด้านการเกษตรและเทคโนโลยี ควบคู่คุณธรรม นำการวิจัยเพื่อพัฒนาท้องถิ่นและสังคมอย่างยั่งยืน ตามแนวทางเศรษฐกิจพอเพียง</w:t>
      </w:r>
    </w:p>
    <w:p w:rsidR="001D5D61" w:rsidRPr="00B06EA0" w:rsidRDefault="001D5D61" w:rsidP="001D5D61">
      <w:pPr>
        <w:pStyle w:val="a3"/>
        <w:shd w:val="clear" w:color="auto" w:fill="FFFFFF"/>
        <w:spacing w:before="0" w:beforeAutospacing="0" w:after="0" w:afterAutospacing="0"/>
        <w:rPr>
          <w:rFonts w:ascii="TH SarabunIT๙" w:hAnsi="TH SarabunIT๙" w:cs="TH SarabunIT๙"/>
          <w:sz w:val="32"/>
          <w:szCs w:val="32"/>
        </w:rPr>
      </w:pPr>
      <w:r w:rsidRPr="00B06EA0">
        <w:rPr>
          <w:rFonts w:ascii="TH SarabunIT๙" w:hAnsi="TH SarabunIT๙" w:cs="TH SarabunIT๙"/>
          <w:b/>
          <w:bCs/>
          <w:sz w:val="32"/>
          <w:szCs w:val="32"/>
          <w:shd w:val="clear" w:color="auto" w:fill="FFFFFF"/>
          <w:cs/>
        </w:rPr>
        <w:t>พันธกิจ</w:t>
      </w:r>
      <w:r w:rsidRPr="00B06EA0">
        <w:rPr>
          <w:rFonts w:ascii="TH SarabunIT๙" w:hAnsi="TH SarabunIT๙" w:cs="TH SarabunIT๙"/>
          <w:b/>
          <w:bCs/>
          <w:sz w:val="32"/>
          <w:szCs w:val="32"/>
          <w:shd w:val="clear" w:color="auto" w:fill="FFFFFF"/>
          <w:cs/>
        </w:rPr>
        <w:tab/>
        <w:t xml:space="preserve">: </w:t>
      </w:r>
      <w:r w:rsidRPr="00B06EA0">
        <w:rPr>
          <w:rFonts w:ascii="TH SarabunIT๙" w:hAnsi="TH SarabunIT๙" w:cs="TH SarabunIT๙"/>
          <w:sz w:val="32"/>
          <w:szCs w:val="32"/>
          <w:shd w:val="clear" w:color="auto" w:fill="FFFFFF"/>
        </w:rPr>
        <w:t>1</w:t>
      </w:r>
      <w:r w:rsidRPr="00B06EA0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>. ผลิตบัณฑิตให้มีความรู้และทักษะด้านการเกษตรและเทคโนโลยี มีคุณธรรมจริยธรรม</w:t>
      </w:r>
    </w:p>
    <w:p w:rsidR="001D5D61" w:rsidRPr="00B06EA0" w:rsidRDefault="001D5D61" w:rsidP="001D5D61">
      <w:pPr>
        <w:spacing w:before="0" w:line="240" w:lineRule="auto"/>
        <w:rPr>
          <w:rFonts w:ascii="TH SarabunIT๙" w:hAnsi="TH SarabunIT๙" w:cs="TH SarabunIT๙"/>
          <w:sz w:val="32"/>
          <w:szCs w:val="32"/>
          <w:shd w:val="clear" w:color="auto" w:fill="FFFFFF"/>
        </w:rPr>
      </w:pPr>
      <w:r w:rsidRPr="00B06EA0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ab/>
      </w:r>
      <w:r w:rsidRPr="00B06EA0">
        <w:rPr>
          <w:rFonts w:ascii="TH SarabunIT๙" w:hAnsi="TH SarabunIT๙" w:cs="TH SarabunIT๙"/>
          <w:sz w:val="32"/>
          <w:szCs w:val="32"/>
          <w:shd w:val="clear" w:color="auto" w:fill="FFFFFF"/>
        </w:rPr>
        <w:t xml:space="preserve">  2</w:t>
      </w:r>
      <w:r w:rsidRPr="00B06EA0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>. ส่งเสริมการวิจัยและพัฒนาองค์ความรู้ด้านการเกษตรและเทคโนโลยี เพื่อถ่ายทอดสู่การพัฒนาท้องถิ่นตามแนวเศรษฐกิจพอเพียง</w:t>
      </w:r>
    </w:p>
    <w:p w:rsidR="001D5D61" w:rsidRPr="00B06EA0" w:rsidRDefault="001D5D61" w:rsidP="001D5D61">
      <w:pPr>
        <w:spacing w:before="0" w:line="240" w:lineRule="auto"/>
        <w:rPr>
          <w:rFonts w:ascii="TH SarabunIT๙" w:hAnsi="TH SarabunIT๙" w:cs="TH SarabunIT๙"/>
          <w:sz w:val="32"/>
          <w:szCs w:val="32"/>
          <w:shd w:val="clear" w:color="auto" w:fill="FFFFFF"/>
        </w:rPr>
      </w:pPr>
      <w:r w:rsidRPr="00B06EA0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ab/>
      </w:r>
      <w:r w:rsidRPr="00B06EA0">
        <w:rPr>
          <w:rFonts w:ascii="TH SarabunIT๙" w:hAnsi="TH SarabunIT๙" w:cs="TH SarabunIT๙"/>
          <w:sz w:val="32"/>
          <w:szCs w:val="32"/>
          <w:shd w:val="clear" w:color="auto" w:fill="FFFFFF"/>
        </w:rPr>
        <w:t xml:space="preserve">  3</w:t>
      </w:r>
      <w:r w:rsidRPr="00B06EA0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>. ทำนุบำรุง</w:t>
      </w:r>
      <w:r w:rsidRPr="00B06EA0">
        <w:rPr>
          <w:rFonts w:ascii="TH SarabunIT๙" w:hAnsi="TH SarabunIT๙" w:cs="TH SarabunIT๙" w:hint="cs"/>
          <w:sz w:val="32"/>
          <w:szCs w:val="32"/>
          <w:shd w:val="clear" w:color="auto" w:fill="FFFFFF"/>
          <w:cs/>
        </w:rPr>
        <w:t>ศิลป</w:t>
      </w:r>
      <w:r w:rsidRPr="00B06EA0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>ะวัฒนธรรม ภูมิปัญญาท้องถิ่น ทรัพยากรธรรมชาติและสิ่งแวดล้อม</w:t>
      </w:r>
    </w:p>
    <w:p w:rsidR="001D5D61" w:rsidRPr="00B06EA0" w:rsidRDefault="001D5D61" w:rsidP="001D5D61">
      <w:pPr>
        <w:spacing w:before="0" w:line="240" w:lineRule="auto"/>
        <w:rPr>
          <w:rFonts w:ascii="TH SarabunIT๙" w:hAnsi="TH SarabunIT๙" w:cs="TH SarabunIT๙"/>
          <w:sz w:val="32"/>
          <w:szCs w:val="32"/>
        </w:rPr>
      </w:pPr>
      <w:r w:rsidRPr="00B06EA0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ab/>
      </w:r>
      <w:r w:rsidRPr="00B06EA0">
        <w:rPr>
          <w:rFonts w:ascii="TH SarabunIT๙" w:hAnsi="TH SarabunIT๙" w:cs="TH SarabunIT๙"/>
          <w:sz w:val="32"/>
          <w:szCs w:val="32"/>
          <w:shd w:val="clear" w:color="auto" w:fill="FFFFFF"/>
        </w:rPr>
        <w:t xml:space="preserve">  4</w:t>
      </w:r>
      <w:r w:rsidRPr="00B06EA0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>. พัฒนาเครือข่ายการเรียนรู้</w:t>
      </w:r>
    </w:p>
    <w:p w:rsidR="001D5D61" w:rsidRPr="00B06EA0" w:rsidRDefault="001D5D61" w:rsidP="001D5D61">
      <w:pPr>
        <w:spacing w:before="0" w:line="240" w:lineRule="auto"/>
        <w:rPr>
          <w:rFonts w:ascii="TH SarabunIT๙" w:hAnsi="TH SarabunIT๙" w:cs="TH SarabunIT๙"/>
          <w:sz w:val="32"/>
          <w:szCs w:val="32"/>
          <w:shd w:val="clear" w:color="auto" w:fill="FFFFFF"/>
        </w:rPr>
      </w:pPr>
      <w:r w:rsidRPr="00B06EA0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ab/>
      </w:r>
      <w:r w:rsidRPr="00B06EA0">
        <w:rPr>
          <w:rFonts w:ascii="TH SarabunIT๙" w:hAnsi="TH SarabunIT๙" w:cs="TH SarabunIT๙"/>
          <w:sz w:val="32"/>
          <w:szCs w:val="32"/>
          <w:shd w:val="clear" w:color="auto" w:fill="FFFFFF"/>
        </w:rPr>
        <w:t xml:space="preserve">  5</w:t>
      </w:r>
      <w:r w:rsidRPr="00B06EA0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>. บริหารจัดการให้มีคุณภาพ</w:t>
      </w:r>
    </w:p>
    <w:p w:rsidR="001D5D61" w:rsidRPr="00B06EA0" w:rsidRDefault="001D5D61" w:rsidP="001D5D61">
      <w:pPr>
        <w:autoSpaceDE w:val="0"/>
        <w:autoSpaceDN w:val="0"/>
        <w:adjustRightInd w:val="0"/>
        <w:spacing w:before="0" w:line="264" w:lineRule="auto"/>
        <w:jc w:val="center"/>
        <w:rPr>
          <w:rFonts w:ascii="TH SarabunIT๙" w:hAnsi="TH SarabunIT๙" w:cs="TH SarabunIT๙" w:hint="cs"/>
          <w:sz w:val="32"/>
          <w:szCs w:val="32"/>
          <w:cs/>
        </w:rPr>
      </w:pPr>
    </w:p>
    <w:tbl>
      <w:tblPr>
        <w:tblW w:w="1530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114"/>
        <w:gridCol w:w="2260"/>
        <w:gridCol w:w="2118"/>
        <w:gridCol w:w="2276"/>
        <w:gridCol w:w="1701"/>
        <w:gridCol w:w="1044"/>
        <w:gridCol w:w="1791"/>
      </w:tblGrid>
      <w:tr w:rsidR="001D5D61" w:rsidRPr="00606C33" w:rsidTr="00606C33">
        <w:trPr>
          <w:trHeight w:val="982"/>
          <w:tblHeader/>
        </w:trPr>
        <w:tc>
          <w:tcPr>
            <w:tcW w:w="4114" w:type="dxa"/>
          </w:tcPr>
          <w:p w:rsidR="001D5D61" w:rsidRPr="00606C33" w:rsidRDefault="001D5D61" w:rsidP="00001080">
            <w:pPr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606C3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lastRenderedPageBreak/>
              <w:t>(๓)</w:t>
            </w:r>
          </w:p>
          <w:p w:rsidR="001D5D61" w:rsidRPr="00606C33" w:rsidRDefault="001D5D61" w:rsidP="00001080">
            <w:pPr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606C3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ภารกิจตามกฎหมายที่จัดตั้งหน่วยงานของรัฐหรือภารกิจตามแผนการดำเนินการ</w:t>
            </w:r>
          </w:p>
          <w:p w:rsidR="001D5D61" w:rsidRPr="00606C33" w:rsidRDefault="001D5D61" w:rsidP="00001080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606C3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หรือภารกิจ</w:t>
            </w:r>
            <w:proofErr w:type="spellStart"/>
            <w:r w:rsidRPr="00606C3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อื่นๆ</w:t>
            </w:r>
            <w:proofErr w:type="spellEnd"/>
            <w:r w:rsidRPr="00606C3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 xml:space="preserve"> ที่สำคัญของหน่วยงานของรัฐ/วัตถุประสงค์</w:t>
            </w:r>
          </w:p>
        </w:tc>
        <w:tc>
          <w:tcPr>
            <w:tcW w:w="2260" w:type="dxa"/>
          </w:tcPr>
          <w:p w:rsidR="001D5D61" w:rsidRPr="00606C33" w:rsidRDefault="001D5D61" w:rsidP="00001080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606C3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(๔)</w:t>
            </w:r>
          </w:p>
          <w:p w:rsidR="001D5D61" w:rsidRPr="00606C33" w:rsidRDefault="001D5D61" w:rsidP="00001080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</w:pPr>
            <w:r w:rsidRPr="00606C3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การควบคุมภายใน</w:t>
            </w:r>
          </w:p>
          <w:p w:rsidR="001D5D61" w:rsidRPr="00606C33" w:rsidRDefault="001D5D61" w:rsidP="00001080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pacing w:val="-4"/>
                <w:sz w:val="24"/>
                <w:szCs w:val="24"/>
                <w:cs/>
              </w:rPr>
            </w:pPr>
            <w:r w:rsidRPr="00606C3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ที่มีอยู่</w:t>
            </w:r>
          </w:p>
        </w:tc>
        <w:tc>
          <w:tcPr>
            <w:tcW w:w="2118" w:type="dxa"/>
          </w:tcPr>
          <w:p w:rsidR="001D5D61" w:rsidRPr="00606C33" w:rsidRDefault="001D5D61" w:rsidP="00001080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606C3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(๕)</w:t>
            </w:r>
          </w:p>
          <w:p w:rsidR="001D5D61" w:rsidRPr="00606C33" w:rsidRDefault="001D5D61" w:rsidP="00001080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</w:pPr>
            <w:r w:rsidRPr="00606C3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ความเสี่ยง</w:t>
            </w:r>
          </w:p>
          <w:p w:rsidR="001D5D61" w:rsidRPr="00606C33" w:rsidRDefault="001D5D61" w:rsidP="00001080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606C3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ที่ยังมีอยู่</w:t>
            </w:r>
          </w:p>
        </w:tc>
        <w:tc>
          <w:tcPr>
            <w:tcW w:w="2276" w:type="dxa"/>
          </w:tcPr>
          <w:p w:rsidR="001D5D61" w:rsidRPr="00606C33" w:rsidRDefault="001D5D61" w:rsidP="00001080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606C3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(๖)</w:t>
            </w:r>
          </w:p>
          <w:p w:rsidR="001D5D61" w:rsidRPr="00606C33" w:rsidRDefault="001D5D61" w:rsidP="00001080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606C3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การปรับปรุงการควบคุมภายใน</w:t>
            </w:r>
          </w:p>
        </w:tc>
        <w:tc>
          <w:tcPr>
            <w:tcW w:w="1701" w:type="dxa"/>
          </w:tcPr>
          <w:p w:rsidR="001D5D61" w:rsidRPr="00606C33" w:rsidRDefault="001D5D61" w:rsidP="00001080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606C3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(๗)</w:t>
            </w:r>
          </w:p>
          <w:p w:rsidR="001D5D61" w:rsidRPr="00606C33" w:rsidRDefault="001D5D61" w:rsidP="00001080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606C3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หน่วยงาน</w:t>
            </w:r>
          </w:p>
          <w:p w:rsidR="001D5D61" w:rsidRPr="00606C33" w:rsidRDefault="001D5D61" w:rsidP="00001080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</w:pPr>
            <w:r w:rsidRPr="00606C3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ที่รับผิดชอบ/กำหนดเสร็จ</w:t>
            </w:r>
          </w:p>
        </w:tc>
        <w:tc>
          <w:tcPr>
            <w:tcW w:w="1044" w:type="dxa"/>
            <w:shd w:val="clear" w:color="auto" w:fill="FFFF00"/>
          </w:tcPr>
          <w:p w:rsidR="001D5D61" w:rsidRPr="00606C33" w:rsidRDefault="001D5D61" w:rsidP="00001080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606C3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(๘)</w:t>
            </w:r>
          </w:p>
          <w:p w:rsidR="001D5D61" w:rsidRPr="00606C33" w:rsidRDefault="001D5D61" w:rsidP="00001080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</w:pPr>
            <w:r w:rsidRPr="00606C3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สถานะการดำเนินการ</w:t>
            </w:r>
          </w:p>
        </w:tc>
        <w:tc>
          <w:tcPr>
            <w:tcW w:w="1791" w:type="dxa"/>
          </w:tcPr>
          <w:p w:rsidR="001D5D61" w:rsidRPr="00606C33" w:rsidRDefault="001D5D61" w:rsidP="00001080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606C3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(๙)</w:t>
            </w:r>
          </w:p>
          <w:p w:rsidR="001D5D61" w:rsidRPr="00606C33" w:rsidRDefault="001D5D61" w:rsidP="00001080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</w:pPr>
            <w:r w:rsidRPr="00606C3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วิธีการติดตาม/สรุปผลการประเมินและข้อคิดเห็น</w:t>
            </w:r>
          </w:p>
        </w:tc>
      </w:tr>
      <w:tr w:rsidR="00606C33" w:rsidRPr="00606C33" w:rsidTr="00606C33">
        <w:trPr>
          <w:trHeight w:val="982"/>
          <w:tblHeader/>
        </w:trPr>
        <w:tc>
          <w:tcPr>
            <w:tcW w:w="4114" w:type="dxa"/>
            <w:vMerge w:val="restart"/>
          </w:tcPr>
          <w:p w:rsidR="00606C33" w:rsidRDefault="00606C33" w:rsidP="00606C33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</w:rPr>
            </w:pPr>
            <w:r w:rsidRPr="00606C3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พันธกิจที่ 5</w:t>
            </w:r>
            <w:r w:rsidRPr="00B06EA0">
              <w:rPr>
                <w:rFonts w:ascii="TH SarabunIT๙" w:hAnsi="TH SarabunIT๙" w:cs="TH SarabunIT๙"/>
                <w:sz w:val="24"/>
                <w:szCs w:val="24"/>
                <w:cs/>
              </w:rPr>
              <w:t xml:space="preserve"> บริหารจัดการให้มีคุณภาพ</w:t>
            </w:r>
          </w:p>
          <w:p w:rsidR="00606C33" w:rsidRPr="00606C33" w:rsidRDefault="00606C33" w:rsidP="00606C33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606C3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 xml:space="preserve">วัตถุประสงค์ </w:t>
            </w:r>
            <w:r w:rsidRPr="00B06EA0">
              <w:rPr>
                <w:rFonts w:ascii="TH SarabunIT๙" w:hAnsi="TH SarabunIT๙" w:cs="TH SarabunIT๙"/>
                <w:sz w:val="24"/>
                <w:szCs w:val="24"/>
                <w:cs/>
              </w:rPr>
              <w:t>:  เพื่อสนับ</w:t>
            </w:r>
            <w:r>
              <w:rPr>
                <w:rFonts w:ascii="TH SarabunIT๙" w:hAnsi="TH SarabunIT๙" w:cs="TH SarabunIT๙"/>
                <w:sz w:val="24"/>
                <w:szCs w:val="24"/>
                <w:cs/>
              </w:rPr>
              <w:t>สนุนและส่งเสริมบุคลากรสายวิชาก</w:t>
            </w: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าร</w:t>
            </w:r>
            <w:r w:rsidRPr="00B06EA0">
              <w:rPr>
                <w:rFonts w:ascii="TH SarabunIT๙" w:hAnsi="TH SarabunIT๙" w:cs="TH SarabunIT๙"/>
                <w:sz w:val="24"/>
                <w:szCs w:val="24"/>
                <w:cs/>
              </w:rPr>
              <w:t>เข้าสู่ตำแหน่งทางวิชาการ/สายสนับสนุนเข้าสู่ตำแหน่งสูงขึ้น</w:t>
            </w:r>
          </w:p>
        </w:tc>
        <w:tc>
          <w:tcPr>
            <w:tcW w:w="2260" w:type="dxa"/>
            <w:vMerge w:val="restart"/>
          </w:tcPr>
          <w:p w:rsidR="00606C33" w:rsidRPr="00B06EA0" w:rsidRDefault="00606C33" w:rsidP="00606C33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</w:rPr>
            </w:pPr>
            <w:r w:rsidRPr="00B06EA0">
              <w:rPr>
                <w:rFonts w:ascii="TH SarabunIT๙" w:hAnsi="TH SarabunIT๙" w:cs="TH SarabunIT๙"/>
                <w:sz w:val="24"/>
                <w:szCs w:val="24"/>
                <w:cs/>
              </w:rPr>
              <w:t>- มหาวิทยาลัยราช</w:t>
            </w:r>
            <w:proofErr w:type="spellStart"/>
            <w:r w:rsidRPr="00B06EA0">
              <w:rPr>
                <w:rFonts w:ascii="TH SarabunIT๙" w:hAnsi="TH SarabunIT๙" w:cs="TH SarabunIT๙"/>
                <w:sz w:val="24"/>
                <w:szCs w:val="24"/>
                <w:cs/>
              </w:rPr>
              <w:t>ภัฏ</w:t>
            </w:r>
            <w:proofErr w:type="spellEnd"/>
            <w:r w:rsidRPr="00B06EA0">
              <w:rPr>
                <w:rFonts w:ascii="TH SarabunIT๙" w:hAnsi="TH SarabunIT๙" w:cs="TH SarabunIT๙"/>
                <w:sz w:val="24"/>
                <w:szCs w:val="24"/>
                <w:cs/>
              </w:rPr>
              <w:t>สกลนคร ได้จัดโครงการ “ผลิตและพัฒนาผลงานเพื่อเข้าสู่ตำแหน่งสูงขึ้นของบุคลากรสายสนับสนุน</w:t>
            </w:r>
          </w:p>
          <w:p w:rsidR="00606C33" w:rsidRPr="00B06EA0" w:rsidRDefault="00606C33" w:rsidP="00606C33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</w:rPr>
            </w:pPr>
            <w:r w:rsidRPr="00B06EA0">
              <w:rPr>
                <w:rFonts w:ascii="TH SarabunIT๙" w:hAnsi="TH SarabunIT๙" w:cs="TH SarabunIT๙"/>
                <w:sz w:val="24"/>
                <w:szCs w:val="24"/>
                <w:cs/>
              </w:rPr>
              <w:t>- อบรมเชิงปฏิบัติการ “คณะกรรมการพิจารณาตำแหน่งทางวิชาการพบอาจารย์มหาวิทยาลัยราช</w:t>
            </w:r>
            <w:proofErr w:type="spellStart"/>
            <w:r w:rsidRPr="00B06EA0">
              <w:rPr>
                <w:rFonts w:ascii="TH SarabunIT๙" w:hAnsi="TH SarabunIT๙" w:cs="TH SarabunIT๙"/>
                <w:sz w:val="24"/>
                <w:szCs w:val="24"/>
                <w:cs/>
              </w:rPr>
              <w:t>ภัฏ</w:t>
            </w:r>
            <w:proofErr w:type="spellEnd"/>
            <w:r w:rsidRPr="00B06EA0">
              <w:rPr>
                <w:rFonts w:ascii="TH SarabunIT๙" w:hAnsi="TH SarabunIT๙" w:cs="TH SarabunIT๙"/>
                <w:sz w:val="24"/>
                <w:szCs w:val="24"/>
                <w:cs/>
              </w:rPr>
              <w:t>สกลนคร”</w:t>
            </w:r>
          </w:p>
        </w:tc>
        <w:tc>
          <w:tcPr>
            <w:tcW w:w="2118" w:type="dxa"/>
            <w:vMerge w:val="restart"/>
          </w:tcPr>
          <w:p w:rsidR="00606C33" w:rsidRPr="00B06EA0" w:rsidRDefault="00606C33" w:rsidP="00606C33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</w:rPr>
            </w:pPr>
            <w:r w:rsidRPr="00B06EA0">
              <w:rPr>
                <w:rFonts w:ascii="TH SarabunIT๙" w:hAnsi="TH SarabunIT๙" w:cs="TH SarabunIT๙"/>
                <w:sz w:val="24"/>
                <w:szCs w:val="24"/>
                <w:cs/>
              </w:rPr>
              <w:t>บุคลากรเข้าสู่ตำแหน่งทางวิชาการ/ตำแหน่งที่สูงขึ้น ไม่เป็นไปตามเกณฑ์</w:t>
            </w:r>
          </w:p>
          <w:p w:rsidR="00606C33" w:rsidRPr="00B06EA0" w:rsidRDefault="00606C33" w:rsidP="00606C33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</w:rPr>
            </w:pPr>
          </w:p>
          <w:p w:rsidR="00606C33" w:rsidRPr="00B06EA0" w:rsidRDefault="00606C33" w:rsidP="00606C33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</w:rPr>
            </w:pPr>
          </w:p>
          <w:p w:rsidR="00606C33" w:rsidRPr="00B06EA0" w:rsidRDefault="00606C33" w:rsidP="00606C33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</w:rPr>
            </w:pPr>
          </w:p>
          <w:p w:rsidR="00606C33" w:rsidRPr="00B06EA0" w:rsidRDefault="00606C33" w:rsidP="00606C33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 w:hint="cs"/>
                <w:sz w:val="24"/>
                <w:szCs w:val="24"/>
              </w:rPr>
            </w:pPr>
          </w:p>
          <w:p w:rsidR="00606C33" w:rsidRPr="00B06EA0" w:rsidRDefault="00606C33" w:rsidP="00606C33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2276" w:type="dxa"/>
          </w:tcPr>
          <w:p w:rsidR="00606C33" w:rsidRPr="00606C33" w:rsidRDefault="00606C33" w:rsidP="00606C33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 w:hint="cs"/>
                <w:sz w:val="24"/>
                <w:szCs w:val="24"/>
                <w:cs/>
              </w:rPr>
            </w:pPr>
            <w:r>
              <w:rPr>
                <w:rFonts w:ascii="TH SarabunIT๙" w:hAnsi="TH SarabunIT๙" w:cs="TH SarabunIT๙"/>
                <w:sz w:val="24"/>
                <w:szCs w:val="24"/>
                <w:cs/>
              </w:rPr>
              <w:t>1.</w:t>
            </w: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 xml:space="preserve"> </w:t>
            </w:r>
            <w:r w:rsidRPr="00B06EA0">
              <w:rPr>
                <w:rFonts w:ascii="TH SarabunIT๙" w:hAnsi="TH SarabunIT๙" w:cs="TH SarabunIT๙"/>
                <w:sz w:val="24"/>
                <w:szCs w:val="24"/>
                <w:cs/>
              </w:rPr>
              <w:t>คณะเทคโนโลยีการเกษตรสนับสนุนให้บุคลากรเข้าร่วมการอบรมเพื่อพัฒนาตนเองเข้าสู่ตำแหน่งทางวิชาการ/ตำแหน่งที่สูงขึ้น</w:t>
            </w:r>
          </w:p>
        </w:tc>
        <w:tc>
          <w:tcPr>
            <w:tcW w:w="1701" w:type="dxa"/>
            <w:vMerge w:val="restart"/>
          </w:tcPr>
          <w:p w:rsidR="00606C33" w:rsidRDefault="00606C33" w:rsidP="00606C33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  <w:cs/>
              </w:rPr>
              <w:t>-</w:t>
            </w:r>
            <w:r w:rsidRPr="00B06EA0">
              <w:rPr>
                <w:rFonts w:ascii="TH SarabunIT๙" w:hAnsi="TH SarabunIT๙" w:cs="TH SarabunIT๙"/>
                <w:sz w:val="24"/>
                <w:szCs w:val="24"/>
                <w:cs/>
              </w:rPr>
              <w:t>รองคณบดีฝ่ายวิชาการและประกันคุณภาพการศึกษา</w:t>
            </w: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 xml:space="preserve"> </w:t>
            </w:r>
          </w:p>
          <w:p w:rsidR="00606C33" w:rsidRDefault="00606C33" w:rsidP="00606C33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(</w:t>
            </w:r>
            <w:r w:rsidRPr="00B06EA0">
              <w:rPr>
                <w:rFonts w:ascii="TH SarabunIT๙" w:hAnsi="TH SarabunIT๙" w:cs="TH SarabunIT๙"/>
                <w:sz w:val="24"/>
                <w:szCs w:val="24"/>
                <w:cs/>
              </w:rPr>
              <w:t xml:space="preserve">ผศ.ทรงทรัพย์  </w:t>
            </w:r>
          </w:p>
          <w:p w:rsidR="00606C33" w:rsidRPr="00B06EA0" w:rsidRDefault="00606C33" w:rsidP="00606C33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 w:hint="cs"/>
                <w:sz w:val="24"/>
                <w:szCs w:val="24"/>
              </w:rPr>
            </w:pPr>
            <w:r w:rsidRPr="00B06EA0">
              <w:rPr>
                <w:rFonts w:ascii="TH SarabunIT๙" w:hAnsi="TH SarabunIT๙" w:cs="TH SarabunIT๙"/>
                <w:sz w:val="24"/>
                <w:szCs w:val="24"/>
                <w:cs/>
              </w:rPr>
              <w:t>อรุณกมล</w:t>
            </w: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)</w:t>
            </w:r>
          </w:p>
          <w:p w:rsidR="00606C33" w:rsidRPr="00B06EA0" w:rsidRDefault="00606C33" w:rsidP="00606C33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</w:rPr>
            </w:pPr>
          </w:p>
          <w:p w:rsidR="00606C33" w:rsidRPr="00B06EA0" w:rsidRDefault="00606C33" w:rsidP="00606C33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</w:rPr>
            </w:pPr>
            <w:r w:rsidRPr="00B06EA0">
              <w:rPr>
                <w:rFonts w:ascii="TH SarabunIT๙" w:hAnsi="TH SarabunIT๙" w:cs="TH SarabunIT๙"/>
                <w:sz w:val="24"/>
                <w:szCs w:val="24"/>
                <w:cs/>
              </w:rPr>
              <w:t>-รองคณบดีฝ่ายบริหารรและวางแผน</w:t>
            </w:r>
          </w:p>
          <w:p w:rsidR="00606C33" w:rsidRPr="00606C33" w:rsidRDefault="00606C33" w:rsidP="00606C33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 w:hint="cs"/>
                <w:sz w:val="24"/>
                <w:szCs w:val="24"/>
                <w:cs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(</w:t>
            </w:r>
            <w:r w:rsidRPr="00B06EA0">
              <w:rPr>
                <w:rFonts w:ascii="TH SarabunIT๙" w:hAnsi="TH SarabunIT๙" w:cs="TH SarabunIT๙"/>
                <w:sz w:val="24"/>
                <w:szCs w:val="24"/>
                <w:cs/>
              </w:rPr>
              <w:t>อ.น.</w:t>
            </w:r>
            <w:proofErr w:type="spellStart"/>
            <w:r w:rsidRPr="00B06EA0">
              <w:rPr>
                <w:rFonts w:ascii="TH SarabunIT๙" w:hAnsi="TH SarabunIT๙" w:cs="TH SarabunIT๙"/>
                <w:sz w:val="24"/>
                <w:szCs w:val="24"/>
                <w:cs/>
              </w:rPr>
              <w:t>สพ</w:t>
            </w:r>
            <w:proofErr w:type="spellEnd"/>
            <w:r w:rsidRPr="00B06EA0">
              <w:rPr>
                <w:rFonts w:ascii="TH SarabunIT๙" w:hAnsi="TH SarabunIT๙" w:cs="TH SarabunIT๙"/>
                <w:sz w:val="24"/>
                <w:szCs w:val="24"/>
                <w:cs/>
              </w:rPr>
              <w:t>.จักรพรรดิ ประชาชิต</w:t>
            </w: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)</w:t>
            </w:r>
            <w:bookmarkStart w:id="0" w:name="_GoBack"/>
            <w:bookmarkEnd w:id="0"/>
          </w:p>
        </w:tc>
        <w:tc>
          <w:tcPr>
            <w:tcW w:w="1044" w:type="dxa"/>
            <w:shd w:val="clear" w:color="auto" w:fill="auto"/>
          </w:tcPr>
          <w:p w:rsidR="00606C33" w:rsidRPr="00606C33" w:rsidRDefault="00606C33" w:rsidP="00606C33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1791" w:type="dxa"/>
          </w:tcPr>
          <w:p w:rsidR="00606C33" w:rsidRPr="00606C33" w:rsidRDefault="00606C33" w:rsidP="00606C33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</w:pPr>
          </w:p>
        </w:tc>
      </w:tr>
      <w:tr w:rsidR="00606C33" w:rsidRPr="00606C33" w:rsidTr="00606C33">
        <w:trPr>
          <w:trHeight w:val="982"/>
          <w:tblHeader/>
        </w:trPr>
        <w:tc>
          <w:tcPr>
            <w:tcW w:w="4114" w:type="dxa"/>
            <w:vMerge/>
          </w:tcPr>
          <w:p w:rsidR="00606C33" w:rsidRPr="00606C33" w:rsidRDefault="00606C33" w:rsidP="00606C33">
            <w:pPr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2260" w:type="dxa"/>
            <w:vMerge/>
          </w:tcPr>
          <w:p w:rsidR="00606C33" w:rsidRPr="00606C33" w:rsidRDefault="00606C33" w:rsidP="00606C33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2118" w:type="dxa"/>
            <w:vMerge/>
          </w:tcPr>
          <w:p w:rsidR="00606C33" w:rsidRPr="00606C33" w:rsidRDefault="00606C33" w:rsidP="00606C33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2276" w:type="dxa"/>
          </w:tcPr>
          <w:p w:rsidR="00606C33" w:rsidRDefault="00606C33" w:rsidP="00606C33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 w:hint="cs"/>
                <w:sz w:val="24"/>
                <w:szCs w:val="24"/>
                <w:cs/>
              </w:rPr>
            </w:pPr>
            <w:r>
              <w:rPr>
                <w:rFonts w:ascii="TH SarabunIT๙" w:hAnsi="TH SarabunIT๙" w:cs="TH SarabunIT๙"/>
                <w:sz w:val="24"/>
                <w:szCs w:val="24"/>
                <w:cs/>
              </w:rPr>
              <w:t>2.</w:t>
            </w: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 xml:space="preserve"> </w:t>
            </w:r>
            <w:r w:rsidRPr="00B06EA0">
              <w:rPr>
                <w:rFonts w:ascii="TH SarabunIT๙" w:hAnsi="TH SarabunIT๙" w:cs="TH SarabunIT๙"/>
                <w:sz w:val="24"/>
                <w:szCs w:val="24"/>
                <w:cs/>
              </w:rPr>
              <w:t>คณะเทคโนโลยีการเกษตรมีแผนพัฒนาบุคลากรเข้าสู่ตำแหน่งเพื่อให้ไปสู่การปฏิบัติที่เหมาะสม</w:t>
            </w:r>
          </w:p>
        </w:tc>
        <w:tc>
          <w:tcPr>
            <w:tcW w:w="1701" w:type="dxa"/>
            <w:vMerge/>
          </w:tcPr>
          <w:p w:rsidR="00606C33" w:rsidRPr="00606C33" w:rsidRDefault="00606C33" w:rsidP="00606C33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1044" w:type="dxa"/>
            <w:shd w:val="clear" w:color="auto" w:fill="auto"/>
          </w:tcPr>
          <w:p w:rsidR="00606C33" w:rsidRPr="00606C33" w:rsidRDefault="00606C33" w:rsidP="00606C33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1791" w:type="dxa"/>
          </w:tcPr>
          <w:p w:rsidR="00606C33" w:rsidRPr="00606C33" w:rsidRDefault="00606C33" w:rsidP="00606C33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</w:pPr>
          </w:p>
        </w:tc>
      </w:tr>
      <w:tr w:rsidR="00606C33" w:rsidRPr="00606C33" w:rsidTr="00606C33">
        <w:trPr>
          <w:trHeight w:val="982"/>
          <w:tblHeader/>
        </w:trPr>
        <w:tc>
          <w:tcPr>
            <w:tcW w:w="4114" w:type="dxa"/>
            <w:vMerge/>
          </w:tcPr>
          <w:p w:rsidR="00606C33" w:rsidRPr="00606C33" w:rsidRDefault="00606C33" w:rsidP="00606C33">
            <w:pPr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2260" w:type="dxa"/>
            <w:vMerge/>
          </w:tcPr>
          <w:p w:rsidR="00606C33" w:rsidRPr="00606C33" w:rsidRDefault="00606C33" w:rsidP="00606C33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2118" w:type="dxa"/>
            <w:vMerge/>
          </w:tcPr>
          <w:p w:rsidR="00606C33" w:rsidRPr="00606C33" w:rsidRDefault="00606C33" w:rsidP="00606C33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2276" w:type="dxa"/>
          </w:tcPr>
          <w:p w:rsidR="00606C33" w:rsidRDefault="00606C33" w:rsidP="00606C33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 w:hint="cs"/>
                <w:sz w:val="24"/>
                <w:szCs w:val="24"/>
                <w:cs/>
              </w:rPr>
            </w:pPr>
            <w:r>
              <w:rPr>
                <w:rFonts w:ascii="TH SarabunIT๙" w:hAnsi="TH SarabunIT๙" w:cs="TH SarabunIT๙"/>
                <w:sz w:val="24"/>
                <w:szCs w:val="24"/>
                <w:cs/>
              </w:rPr>
              <w:t>3.</w:t>
            </w: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 xml:space="preserve"> </w:t>
            </w:r>
            <w:r w:rsidRPr="00B06EA0">
              <w:rPr>
                <w:rFonts w:ascii="TH SarabunIT๙" w:hAnsi="TH SarabunIT๙" w:cs="TH SarabunIT๙"/>
                <w:sz w:val="24"/>
                <w:szCs w:val="24"/>
                <w:cs/>
              </w:rPr>
              <w:t>คณะเทคโนโลยีการเกษตร มีการกระตุ้นประชาสัมพันธ์ และมอบนโยบายให้บุคลากรตระหนักถึงหน้าที่ในการพัฒนาตนเองเพื่อเข้าสู่ตำแหน่งทางวิชาการ/ตำแหน่งที่สูงขึ้น ของบุคลากรในคณะ</w:t>
            </w:r>
          </w:p>
        </w:tc>
        <w:tc>
          <w:tcPr>
            <w:tcW w:w="1701" w:type="dxa"/>
            <w:vMerge/>
          </w:tcPr>
          <w:p w:rsidR="00606C33" w:rsidRPr="00606C33" w:rsidRDefault="00606C33" w:rsidP="00606C33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1044" w:type="dxa"/>
            <w:shd w:val="clear" w:color="auto" w:fill="auto"/>
          </w:tcPr>
          <w:p w:rsidR="00606C33" w:rsidRPr="00606C33" w:rsidRDefault="00606C33" w:rsidP="00606C33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1791" w:type="dxa"/>
          </w:tcPr>
          <w:p w:rsidR="00606C33" w:rsidRPr="00606C33" w:rsidRDefault="00606C33" w:rsidP="00606C33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</w:pPr>
          </w:p>
        </w:tc>
      </w:tr>
      <w:tr w:rsidR="00606C33" w:rsidRPr="00606C33" w:rsidTr="00606C33">
        <w:trPr>
          <w:trHeight w:val="982"/>
          <w:tblHeader/>
        </w:trPr>
        <w:tc>
          <w:tcPr>
            <w:tcW w:w="4114" w:type="dxa"/>
            <w:vMerge/>
          </w:tcPr>
          <w:p w:rsidR="00606C33" w:rsidRPr="00606C33" w:rsidRDefault="00606C33" w:rsidP="00606C33">
            <w:pPr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2260" w:type="dxa"/>
            <w:vMerge/>
          </w:tcPr>
          <w:p w:rsidR="00606C33" w:rsidRPr="00606C33" w:rsidRDefault="00606C33" w:rsidP="00606C33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2118" w:type="dxa"/>
            <w:vMerge/>
          </w:tcPr>
          <w:p w:rsidR="00606C33" w:rsidRPr="00606C33" w:rsidRDefault="00606C33" w:rsidP="00606C33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2276" w:type="dxa"/>
          </w:tcPr>
          <w:p w:rsidR="00606C33" w:rsidRDefault="00606C33" w:rsidP="00606C33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 w:hint="cs"/>
                <w:sz w:val="24"/>
                <w:szCs w:val="24"/>
                <w:cs/>
              </w:rPr>
            </w:pPr>
            <w:r>
              <w:rPr>
                <w:rFonts w:ascii="TH SarabunIT๙" w:hAnsi="TH SarabunIT๙" w:cs="TH SarabunIT๙"/>
                <w:sz w:val="24"/>
                <w:szCs w:val="24"/>
                <w:cs/>
              </w:rPr>
              <w:t>4.</w:t>
            </w: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 xml:space="preserve"> </w:t>
            </w:r>
            <w:r w:rsidRPr="00B06EA0">
              <w:rPr>
                <w:rFonts w:ascii="TH SarabunIT๙" w:hAnsi="TH SarabunIT๙" w:cs="TH SarabunIT๙"/>
                <w:sz w:val="24"/>
                <w:szCs w:val="24"/>
                <w:cs/>
              </w:rPr>
              <w:t>คณะเทคโนโลยีการเกษตร มีแผนพัฒนาบุคลากรประจำปี มีแผนพัฒนาบุคลากรรอบ 4 ปี พ.ศ. 2567-2570</w:t>
            </w:r>
          </w:p>
        </w:tc>
        <w:tc>
          <w:tcPr>
            <w:tcW w:w="1701" w:type="dxa"/>
            <w:vMerge/>
          </w:tcPr>
          <w:p w:rsidR="00606C33" w:rsidRPr="00606C33" w:rsidRDefault="00606C33" w:rsidP="00606C33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1044" w:type="dxa"/>
            <w:shd w:val="clear" w:color="auto" w:fill="auto"/>
          </w:tcPr>
          <w:p w:rsidR="00606C33" w:rsidRPr="00606C33" w:rsidRDefault="00606C33" w:rsidP="00606C33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1791" w:type="dxa"/>
          </w:tcPr>
          <w:p w:rsidR="00606C33" w:rsidRPr="00606C33" w:rsidRDefault="00606C33" w:rsidP="00606C33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</w:pPr>
          </w:p>
        </w:tc>
      </w:tr>
      <w:tr w:rsidR="00606C33" w:rsidRPr="00606C33" w:rsidTr="00606C33">
        <w:trPr>
          <w:trHeight w:val="982"/>
          <w:tblHeader/>
        </w:trPr>
        <w:tc>
          <w:tcPr>
            <w:tcW w:w="4114" w:type="dxa"/>
            <w:vMerge/>
          </w:tcPr>
          <w:p w:rsidR="00606C33" w:rsidRPr="00606C33" w:rsidRDefault="00606C33" w:rsidP="00606C33">
            <w:pPr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2260" w:type="dxa"/>
            <w:vMerge/>
          </w:tcPr>
          <w:p w:rsidR="00606C33" w:rsidRPr="00606C33" w:rsidRDefault="00606C33" w:rsidP="00606C33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2118" w:type="dxa"/>
            <w:vMerge/>
          </w:tcPr>
          <w:p w:rsidR="00606C33" w:rsidRPr="00606C33" w:rsidRDefault="00606C33" w:rsidP="00606C33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2276" w:type="dxa"/>
          </w:tcPr>
          <w:p w:rsidR="00606C33" w:rsidRDefault="00606C33" w:rsidP="00606C33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>
              <w:rPr>
                <w:rFonts w:ascii="TH SarabunIT๙" w:hAnsi="TH SarabunIT๙" w:cs="TH SarabunIT๙"/>
                <w:sz w:val="24"/>
                <w:szCs w:val="24"/>
                <w:cs/>
              </w:rPr>
              <w:t>5.</w:t>
            </w: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 xml:space="preserve"> </w:t>
            </w:r>
            <w:r w:rsidRPr="00B06EA0">
              <w:rPr>
                <w:rFonts w:ascii="TH SarabunIT๙" w:hAnsi="TH SarabunIT๙" w:cs="TH SarabunIT๙"/>
                <w:sz w:val="24"/>
                <w:szCs w:val="24"/>
                <w:cs/>
              </w:rPr>
              <w:t>คำสั่งแต่งตั้งคณะกรรมการกลั่นกรองผลงานตำแหน่งที่สูงขึ้น ระดับชำนาญการ ของคณะเทคโนโลยีการเกษตร</w:t>
            </w:r>
          </w:p>
        </w:tc>
        <w:tc>
          <w:tcPr>
            <w:tcW w:w="1701" w:type="dxa"/>
            <w:vMerge/>
          </w:tcPr>
          <w:p w:rsidR="00606C33" w:rsidRPr="00606C33" w:rsidRDefault="00606C33" w:rsidP="00606C33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1044" w:type="dxa"/>
            <w:shd w:val="clear" w:color="auto" w:fill="auto"/>
          </w:tcPr>
          <w:p w:rsidR="00606C33" w:rsidRPr="00606C33" w:rsidRDefault="00606C33" w:rsidP="00606C33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1791" w:type="dxa"/>
          </w:tcPr>
          <w:p w:rsidR="00606C33" w:rsidRPr="00606C33" w:rsidRDefault="00606C33" w:rsidP="00606C33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</w:pPr>
          </w:p>
        </w:tc>
      </w:tr>
    </w:tbl>
    <w:p w:rsidR="001D5D61" w:rsidRPr="00B06EA0" w:rsidRDefault="001D5D61" w:rsidP="001D5D61">
      <w:pPr>
        <w:autoSpaceDE w:val="0"/>
        <w:autoSpaceDN w:val="0"/>
        <w:adjustRightInd w:val="0"/>
        <w:spacing w:before="0" w:line="360" w:lineRule="auto"/>
        <w:jc w:val="both"/>
        <w:rPr>
          <w:rFonts w:ascii="TH SarabunIT๙" w:hAnsi="TH SarabunIT๙" w:cs="TH SarabunIT๙"/>
          <w:sz w:val="32"/>
          <w:szCs w:val="32"/>
        </w:rPr>
      </w:pPr>
      <w:r w:rsidRPr="00B06EA0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F01230A" wp14:editId="49AA236E">
                <wp:simplePos x="0" y="0"/>
                <wp:positionH relativeFrom="column">
                  <wp:posOffset>270279</wp:posOffset>
                </wp:positionH>
                <wp:positionV relativeFrom="paragraph">
                  <wp:posOffset>234809</wp:posOffset>
                </wp:positionV>
                <wp:extent cx="2745740" cy="1106170"/>
                <wp:effectExtent l="0" t="0" r="16510" b="17780"/>
                <wp:wrapNone/>
                <wp:docPr id="1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45740" cy="1106170"/>
                        </a:xfrm>
                        <a:prstGeom prst="rect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  <a:extLst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D5D61" w:rsidRPr="004F0096" w:rsidRDefault="001D5D61" w:rsidP="00606C33">
                            <w:pPr>
                              <w:shd w:val="clear" w:color="auto" w:fill="FFFF00"/>
                              <w:spacing w:before="0" w:line="240" w:lineRule="auto"/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28"/>
                              </w:rPr>
                            </w:pPr>
                            <w:r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28"/>
                                <w:cs/>
                              </w:rPr>
                              <w:t>สถานะการ</w:t>
                            </w:r>
                            <w:r w:rsidRPr="004F0096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28"/>
                                <w:cs/>
                              </w:rPr>
                              <w:t>ดำเนินการ</w:t>
                            </w:r>
                          </w:p>
                          <w:p w:rsidR="001D5D61" w:rsidRPr="004F0096" w:rsidRDefault="001D5D61" w:rsidP="001D5D61">
                            <w:pPr>
                              <w:spacing w:before="0" w:line="240" w:lineRule="auto"/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</w:pPr>
                            <w:r w:rsidRPr="004F0096">
                              <w:rPr>
                                <w:rFonts w:ascii="TH SarabunIT๙" w:hAnsi="TH SarabunIT๙" w:cs="TH SarabunIT๙"/>
                                <w:sz w:val="28"/>
                              </w:rPr>
                              <w:sym w:font="Wingdings" w:char="F0B6"/>
                            </w:r>
                            <w:r w:rsidRPr="004F0096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 xml:space="preserve"> = ดำเนินการแล้วเสร็จตามกำหนด</w:t>
                            </w:r>
                          </w:p>
                          <w:p w:rsidR="001D5D61" w:rsidRPr="004F0096" w:rsidRDefault="001D5D61" w:rsidP="001D5D61">
                            <w:pPr>
                              <w:spacing w:before="0" w:line="240" w:lineRule="auto"/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</w:pPr>
                            <w:r w:rsidRPr="004F0096">
                              <w:rPr>
                                <w:rFonts w:ascii="TH SarabunIT๙" w:hAnsi="TH SarabunIT๙" w:cs="TH SarabunIT๙"/>
                                <w:sz w:val="28"/>
                              </w:rPr>
                              <w:sym w:font="Wingdings 2" w:char="F050"/>
                            </w:r>
                            <w:r w:rsidRPr="004F0096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 xml:space="preserve"> = ดำเนินการแล้วเสร็จล่าช้ากว่ากำหนด</w:t>
                            </w:r>
                          </w:p>
                          <w:p w:rsidR="001D5D61" w:rsidRPr="004F0096" w:rsidRDefault="001D5D61" w:rsidP="001D5D61">
                            <w:pPr>
                              <w:spacing w:before="0" w:line="240" w:lineRule="auto"/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</w:pPr>
                            <w:r w:rsidRPr="004F0096">
                              <w:rPr>
                                <w:rFonts w:ascii="TH SarabunIT๙" w:hAnsi="TH SarabunIT๙" w:cs="TH SarabunIT๙"/>
                                <w:sz w:val="28"/>
                              </w:rPr>
                              <w:sym w:font="Wingdings" w:char="F0FB"/>
                            </w:r>
                            <w:r w:rsidRPr="004F0096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 xml:space="preserve"> 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sz w:val="28"/>
                                <w:cs/>
                              </w:rPr>
                              <w:t xml:space="preserve"> </w:t>
                            </w:r>
                            <w:r w:rsidRPr="004F0096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>= ยังไม่ดำเนินการ</w:t>
                            </w:r>
                          </w:p>
                          <w:p w:rsidR="001D5D61" w:rsidRPr="004F0096" w:rsidRDefault="001D5D61" w:rsidP="001D5D61">
                            <w:pPr>
                              <w:spacing w:before="0" w:line="240" w:lineRule="auto"/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</w:pPr>
                            <w:r w:rsidRPr="004F0096">
                              <w:rPr>
                                <w:rFonts w:ascii="TH SarabunIT๙" w:hAnsi="TH SarabunIT๙" w:cs="TH SarabunIT๙"/>
                                <w:sz w:val="28"/>
                              </w:rPr>
                              <w:sym w:font="Wingdings" w:char="F0A1"/>
                            </w:r>
                            <w:r w:rsidRPr="004F0096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 xml:space="preserve"> = อยู่ระหว่างดำเนินการ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F01230A" id="กล่องข้อความ 2" o:spid="_x0000_s1027" type="#_x0000_t202" style="position:absolute;left:0;text-align:left;margin-left:21.3pt;margin-top:18.5pt;width:216.2pt;height:87.1pt;z-index:25165926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IqLPhQIAABMFAAAOAAAAZHJzL2Uyb0RvYy54bWysVM1u1DAQviPxDpbvNMmqPzTabFVaFSGV&#10;H1F4AG/ibKw6HmN7N1luVEjAY3BAnLhwSt8mj8LYyW63IHFAXCI7M/PN982PpydtLcmKGytAZTTZ&#10;iynhKodCqEVG3765ePSYEuuYKpgExTO65paezB4+mDY65ROoQBbcEARRNm10RivndBpFNq94zewe&#10;aK7QWIKpmcOrWUSFYQ2i1zKaxPFh1IAptIGcW4t/zwcjnQX8suS5e1mWljsiM4rcXPia8J37bzSb&#10;snRhmK5EPtJg/8CiZkJh0i3UOXOMLI34A6oWuQELpdvLoY6gLEXOgwZUk8S/qbmqmOZBCxbH6m2Z&#10;7P+DzV+sXhkiCuwdJYrV2KK++9B33/rbz333o+8+9d1Nf/slnD/23fe++9l3X8nEV67RNkWAK40Q&#10;rn0CrUfxVbD6EvJrSxScVUwt+Kkx0FScFcg88ZHRTuiAYz3IvHkOBVJgSwcBqC1N7QGxUATRsYPr&#10;bdd460iOPydH+wdH+2jK0ZYk8WFyFPoasXQTro11TznUxB8yanAsAjxbXVrn6bB04+KzSUUahDqO&#10;D+JBDkhRXAgpgzY/mvxMGrJiOFSuHQSh6DsvxJPKOyPHMYMX7DWOat1a8iHVa15i/b2OIdd9+OJ6&#10;Ay8VevqQEolsg8Z63w+SbhM0+gYqYRu2gaOy+4F32fjGO2QE5baBtVBg/k61HPzHNttBqy+Aa+ft&#10;OGzj+MyhWGPjDQybiS8JHiow7ylpcCszat8tmeGUyGcKh+c42fedduGCbZ/gxexa5rsWpnKEwh5R&#10;MhzP3LD6S23EosJMm3E9xYG7EGEUPM+B1cgfNy9MyPhK+NXevQevu7ds9gsAAP//AwBQSwMEFAAG&#10;AAgAAAAhAEnr/f3hAAAACQEAAA8AAABkcnMvZG93bnJldi54bWxMj0tPwzAQhO9I/AdrK3GjTkwf&#10;KM2mQuUhceBAqVCPbuLaEX6E2GnTf89ygtuOZjT7TbkenWUn1cc2eIR8mgFTvg5N6zXC7uP59h5Y&#10;TNI30gavEC4qwrq6vipl0YSzf1enbdKMSnwsJIJJqSs4j7VRTsZp6JQn7xh6JxPJXvOml2cqd5aL&#10;LFtwJ1tPH4zs1Mao+ms7OISnN6GH3VHb8Ni9fJvP1/18c9kj3kzGhxWwpMb0F4ZffEKHipgOYfBN&#10;ZBZhJhaURLhb0iTyZ8s5HQcEkecCeFXy/wuqHwAAAP//AwBQSwECLQAUAAYACAAAACEAtoM4kv4A&#10;AADhAQAAEwAAAAAAAAAAAAAAAAAAAAAAW0NvbnRlbnRfVHlwZXNdLnhtbFBLAQItABQABgAIAAAA&#10;IQA4/SH/1gAAAJQBAAALAAAAAAAAAAAAAAAAAC8BAABfcmVscy8ucmVsc1BLAQItABQABgAIAAAA&#10;IQDGIqLPhQIAABMFAAAOAAAAAAAAAAAAAAAAAC4CAABkcnMvZTJvRG9jLnhtbFBLAQItABQABgAI&#10;AAAAIQBJ6/394QAAAAkBAAAPAAAAAAAAAAAAAAAAAN8EAABkcnMvZG93bnJldi54bWxQSwUGAAAA&#10;AAQABADzAAAA7QUAAAAA&#10;" fillcolor="white [3201]" strokecolor="black [3213]" strokeweight="1.5pt">
                <v:textbox style="mso-fit-shape-to-text:t">
                  <w:txbxContent>
                    <w:p w:rsidR="001D5D61" w:rsidRPr="004F0096" w:rsidRDefault="001D5D61" w:rsidP="00606C33">
                      <w:pPr>
                        <w:shd w:val="clear" w:color="auto" w:fill="FFFF00"/>
                        <w:spacing w:before="0" w:line="240" w:lineRule="auto"/>
                        <w:rPr>
                          <w:rFonts w:ascii="TH SarabunIT๙" w:hAnsi="TH SarabunIT๙" w:cs="TH SarabunIT๙"/>
                          <w:b/>
                          <w:bCs/>
                          <w:sz w:val="28"/>
                        </w:rPr>
                      </w:pPr>
                      <w:r>
                        <w:rPr>
                          <w:rFonts w:ascii="TH SarabunIT๙" w:hAnsi="TH SarabunIT๙" w:cs="TH SarabunIT๙"/>
                          <w:b/>
                          <w:bCs/>
                          <w:sz w:val="28"/>
                          <w:cs/>
                        </w:rPr>
                        <w:t>สถานะการ</w:t>
                      </w:r>
                      <w:r w:rsidRPr="004F0096">
                        <w:rPr>
                          <w:rFonts w:ascii="TH SarabunIT๙" w:hAnsi="TH SarabunIT๙" w:cs="TH SarabunIT๙"/>
                          <w:b/>
                          <w:bCs/>
                          <w:sz w:val="28"/>
                          <w:cs/>
                        </w:rPr>
                        <w:t>ดำเนินการ</w:t>
                      </w:r>
                    </w:p>
                    <w:p w:rsidR="001D5D61" w:rsidRPr="004F0096" w:rsidRDefault="001D5D61" w:rsidP="001D5D61">
                      <w:pPr>
                        <w:spacing w:before="0" w:line="240" w:lineRule="auto"/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</w:pPr>
                      <w:r w:rsidRPr="004F0096">
                        <w:rPr>
                          <w:rFonts w:ascii="TH SarabunIT๙" w:hAnsi="TH SarabunIT๙" w:cs="TH SarabunIT๙"/>
                          <w:sz w:val="28"/>
                        </w:rPr>
                        <w:sym w:font="Wingdings" w:char="F0B6"/>
                      </w:r>
                      <w:r w:rsidRPr="004F0096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 xml:space="preserve"> = ดำเนินการแล้วเสร็จตามกำหนด</w:t>
                      </w:r>
                    </w:p>
                    <w:p w:rsidR="001D5D61" w:rsidRPr="004F0096" w:rsidRDefault="001D5D61" w:rsidP="001D5D61">
                      <w:pPr>
                        <w:spacing w:before="0" w:line="240" w:lineRule="auto"/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</w:pPr>
                      <w:r w:rsidRPr="004F0096">
                        <w:rPr>
                          <w:rFonts w:ascii="TH SarabunIT๙" w:hAnsi="TH SarabunIT๙" w:cs="TH SarabunIT๙"/>
                          <w:sz w:val="28"/>
                        </w:rPr>
                        <w:sym w:font="Wingdings 2" w:char="F050"/>
                      </w:r>
                      <w:r w:rsidRPr="004F0096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 xml:space="preserve"> = ดำเนินการแล้วเสร็จล่าช้ากว่ากำหนด</w:t>
                      </w:r>
                    </w:p>
                    <w:p w:rsidR="001D5D61" w:rsidRPr="004F0096" w:rsidRDefault="001D5D61" w:rsidP="001D5D61">
                      <w:pPr>
                        <w:spacing w:before="0" w:line="240" w:lineRule="auto"/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</w:pPr>
                      <w:r w:rsidRPr="004F0096">
                        <w:rPr>
                          <w:rFonts w:ascii="TH SarabunIT๙" w:hAnsi="TH SarabunIT๙" w:cs="TH SarabunIT๙"/>
                          <w:sz w:val="28"/>
                        </w:rPr>
                        <w:sym w:font="Wingdings" w:char="F0FB"/>
                      </w:r>
                      <w:r w:rsidRPr="004F0096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 xml:space="preserve"> </w:t>
                      </w:r>
                      <w:r>
                        <w:rPr>
                          <w:rFonts w:ascii="TH SarabunIT๙" w:hAnsi="TH SarabunIT๙" w:cs="TH SarabunIT๙" w:hint="cs"/>
                          <w:sz w:val="28"/>
                          <w:cs/>
                        </w:rPr>
                        <w:t xml:space="preserve"> </w:t>
                      </w:r>
                      <w:r w:rsidRPr="004F0096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>= ยังไม่ดำเนินการ</w:t>
                      </w:r>
                    </w:p>
                    <w:p w:rsidR="001D5D61" w:rsidRPr="004F0096" w:rsidRDefault="001D5D61" w:rsidP="001D5D61">
                      <w:pPr>
                        <w:spacing w:before="0" w:line="240" w:lineRule="auto"/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</w:pPr>
                      <w:r w:rsidRPr="004F0096">
                        <w:rPr>
                          <w:rFonts w:ascii="TH SarabunIT๙" w:hAnsi="TH SarabunIT๙" w:cs="TH SarabunIT๙"/>
                          <w:sz w:val="28"/>
                        </w:rPr>
                        <w:sym w:font="Wingdings" w:char="F0A1"/>
                      </w:r>
                      <w:r w:rsidRPr="004F0096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 xml:space="preserve"> = อยู่ระหว่างดำเนินการ</w:t>
                      </w:r>
                    </w:p>
                  </w:txbxContent>
                </v:textbox>
              </v:shape>
            </w:pict>
          </mc:Fallback>
        </mc:AlternateContent>
      </w:r>
    </w:p>
    <w:p w:rsidR="001D5D61" w:rsidRPr="00B06EA0" w:rsidRDefault="001D5D61" w:rsidP="00606C33">
      <w:pPr>
        <w:tabs>
          <w:tab w:val="left" w:pos="8505"/>
        </w:tabs>
        <w:autoSpaceDE w:val="0"/>
        <w:autoSpaceDN w:val="0"/>
        <w:adjustRightInd w:val="0"/>
        <w:spacing w:before="0" w:line="240" w:lineRule="auto"/>
        <w:rPr>
          <w:rFonts w:ascii="TH SarabunIT๙" w:hAnsi="TH SarabunIT๙" w:cs="TH SarabunIT๙"/>
          <w:sz w:val="32"/>
          <w:szCs w:val="32"/>
        </w:rPr>
      </w:pPr>
      <w:r w:rsidRPr="00B06EA0">
        <w:rPr>
          <w:rFonts w:ascii="TH SarabunIT๙" w:hAnsi="TH SarabunIT๙" w:cs="TH SarabunIT๙"/>
          <w:sz w:val="32"/>
          <w:szCs w:val="32"/>
          <w:cs/>
        </w:rPr>
        <w:tab/>
        <w:t>ลายมือชื่อ (๑๐)......................................................</w:t>
      </w:r>
    </w:p>
    <w:p w:rsidR="001D5D61" w:rsidRPr="00B06EA0" w:rsidRDefault="001D5D61" w:rsidP="00606C33">
      <w:pPr>
        <w:tabs>
          <w:tab w:val="left" w:pos="8505"/>
        </w:tabs>
        <w:autoSpaceDE w:val="0"/>
        <w:autoSpaceDN w:val="0"/>
        <w:adjustRightInd w:val="0"/>
        <w:spacing w:before="0" w:line="240" w:lineRule="auto"/>
        <w:rPr>
          <w:rFonts w:ascii="TH SarabunIT๙" w:hAnsi="TH SarabunIT๙" w:cs="TH SarabunIT๙"/>
          <w:sz w:val="32"/>
          <w:szCs w:val="32"/>
        </w:rPr>
      </w:pPr>
      <w:r w:rsidRPr="00B06EA0">
        <w:rPr>
          <w:rFonts w:ascii="TH SarabunIT๙" w:hAnsi="TH SarabunIT๙" w:cs="TH SarabunIT๙"/>
          <w:sz w:val="32"/>
          <w:szCs w:val="32"/>
          <w:cs/>
        </w:rPr>
        <w:tab/>
        <w:t>ตำแหน่ง (๑๑)..........................................................</w:t>
      </w:r>
    </w:p>
    <w:p w:rsidR="009E4EBC" w:rsidRPr="001D5D61" w:rsidRDefault="001D5D61" w:rsidP="00606C33">
      <w:pPr>
        <w:tabs>
          <w:tab w:val="left" w:pos="8505"/>
        </w:tabs>
        <w:spacing w:before="0" w:line="240" w:lineRule="auto"/>
        <w:rPr>
          <w:rFonts w:ascii="TH SarabunIT๙" w:hAnsi="TH SarabunIT๙" w:cs="TH SarabunIT๙" w:hint="cs"/>
          <w:sz w:val="32"/>
          <w:szCs w:val="32"/>
        </w:rPr>
      </w:pPr>
      <w:r w:rsidRPr="00B06EA0">
        <w:rPr>
          <w:rFonts w:ascii="TH SarabunIT๙" w:hAnsi="TH SarabunIT๙" w:cs="TH SarabunIT๙"/>
          <w:sz w:val="32"/>
          <w:szCs w:val="32"/>
          <w:cs/>
        </w:rPr>
        <w:tab/>
        <w:t xml:space="preserve">วันที่ (๑๒) </w:t>
      </w:r>
      <w:r w:rsidRPr="00B06EA0">
        <w:rPr>
          <w:rFonts w:ascii="TH SarabunIT๙" w:hAnsi="TH SarabunIT๙" w:cs="TH SarabunIT๙" w:hint="cs"/>
          <w:sz w:val="32"/>
          <w:szCs w:val="32"/>
          <w:u w:val="dotted"/>
          <w:cs/>
        </w:rPr>
        <w:t>30</w:t>
      </w:r>
      <w:r w:rsidRPr="00B06EA0">
        <w:rPr>
          <w:rFonts w:ascii="TH SarabunIT๙" w:hAnsi="TH SarabunIT๙" w:cs="TH SarabunIT๙"/>
          <w:sz w:val="32"/>
          <w:szCs w:val="32"/>
          <w:u w:val="dotted"/>
          <w:cs/>
        </w:rPr>
        <w:t xml:space="preserve"> เดือน </w:t>
      </w:r>
      <w:r w:rsidRPr="00B06EA0">
        <w:rPr>
          <w:rFonts w:ascii="TH SarabunIT๙" w:hAnsi="TH SarabunIT๙" w:cs="TH SarabunIT๙" w:hint="cs"/>
          <w:sz w:val="32"/>
          <w:szCs w:val="32"/>
          <w:u w:val="dotted"/>
          <w:cs/>
        </w:rPr>
        <w:t>มิถุนายน</w:t>
      </w:r>
      <w:r w:rsidRPr="00B06EA0">
        <w:rPr>
          <w:rFonts w:ascii="TH SarabunIT๙" w:hAnsi="TH SarabunIT๙" w:cs="TH SarabunIT๙"/>
          <w:sz w:val="32"/>
          <w:szCs w:val="32"/>
          <w:u w:val="dotted"/>
          <w:cs/>
        </w:rPr>
        <w:t xml:space="preserve"> พ.ศ. 256</w:t>
      </w:r>
      <w:r w:rsidRPr="00B06EA0">
        <w:rPr>
          <w:rFonts w:ascii="TH SarabunIT๙" w:hAnsi="TH SarabunIT๙" w:cs="TH SarabunIT๙" w:hint="cs"/>
          <w:sz w:val="32"/>
          <w:szCs w:val="32"/>
          <w:u w:val="dotted"/>
          <w:cs/>
        </w:rPr>
        <w:t>8</w:t>
      </w:r>
    </w:p>
    <w:sectPr w:rsidR="009E4EBC" w:rsidRPr="001D5D61" w:rsidSect="00B06EA0">
      <w:pgSz w:w="16838" w:h="11906" w:orient="landscape" w:code="9"/>
      <w:pgMar w:top="1134" w:right="567" w:bottom="567" w:left="1134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Leelawadee">
    <w:panose1 w:val="020B0502040204020203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5D61"/>
    <w:rsid w:val="001D5D61"/>
    <w:rsid w:val="00606C33"/>
    <w:rsid w:val="009E4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845944"/>
  <w15:chartTrackingRefBased/>
  <w15:docId w15:val="{262690D0-BB43-4109-95F9-417CD231D7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D5D61"/>
    <w:pPr>
      <w:spacing w:before="240" w:after="0" w:line="440" w:lineRule="exact"/>
      <w:jc w:val="thaiDistribute"/>
    </w:pPr>
    <w:rPr>
      <w:rFonts w:ascii="Calibri" w:eastAsia="Calibri" w:hAnsi="Calibri" w:cs="Cordia New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D5D61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1D5D61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606C33"/>
    <w:pPr>
      <w:spacing w:before="0" w:line="240" w:lineRule="auto"/>
    </w:pPr>
    <w:rPr>
      <w:rFonts w:ascii="Leelawadee" w:hAnsi="Leelawadee" w:cs="Angsana New"/>
      <w:sz w:val="18"/>
      <w:szCs w:val="22"/>
    </w:rPr>
  </w:style>
  <w:style w:type="character" w:customStyle="1" w:styleId="a6">
    <w:name w:val="ข้อความบอลลูน อักขระ"/>
    <w:basedOn w:val="a0"/>
    <w:link w:val="a5"/>
    <w:uiPriority w:val="99"/>
    <w:semiHidden/>
    <w:rsid w:val="00606C33"/>
    <w:rPr>
      <w:rFonts w:ascii="Leelawadee" w:eastAsia="Calibri" w:hAnsi="Leelawadee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357</Words>
  <Characters>2037</Characters>
  <Application>Microsoft Office Word</Application>
  <DocSecurity>0</DocSecurity>
  <Lines>16</Lines>
  <Paragraphs>4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ธิดารัตน์ ตรวจสอบภายใน</dc:creator>
  <cp:keywords/>
  <dc:description/>
  <cp:lastModifiedBy>ธิดารัตน์ ตรวจสอบภายใน</cp:lastModifiedBy>
  <cp:revision>2</cp:revision>
  <cp:lastPrinted>2025-07-30T03:27:00Z</cp:lastPrinted>
  <dcterms:created xsi:type="dcterms:W3CDTF">2025-07-30T03:26:00Z</dcterms:created>
  <dcterms:modified xsi:type="dcterms:W3CDTF">2025-07-30T03:42:00Z</dcterms:modified>
</cp:coreProperties>
</file>